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439B8" w14:textId="77777777" w:rsidR="0042079E" w:rsidRPr="0042079E" w:rsidRDefault="0042079E" w:rsidP="0042079E">
      <w:pPr>
        <w:pStyle w:val="FrontMatter-ChapterTitle"/>
        <w:rPr>
          <w:rFonts w:ascii="Calibri" w:hAnsi="Calibri" w:cs="Calibri"/>
        </w:rPr>
      </w:pPr>
      <w:r w:rsidRPr="0042079E">
        <w:rPr>
          <w:rStyle w:val="Body-NoBreak"/>
          <w:rFonts w:ascii="Calibri" w:hAnsi="Calibri" w:cs="Calibri"/>
        </w:rPr>
        <w:t>3—</w:t>
      </w:r>
      <w:r w:rsidRPr="0042079E">
        <w:rPr>
          <w:rFonts w:ascii="Calibri" w:hAnsi="Calibri" w:cs="Calibri"/>
        </w:rPr>
        <w:t>Scientific Method</w:t>
      </w:r>
    </w:p>
    <w:p w14:paraId="24A7012A" w14:textId="77777777" w:rsidR="0042079E" w:rsidRPr="0042079E" w:rsidRDefault="0042079E" w:rsidP="0042079E">
      <w:pPr>
        <w:pStyle w:val="Headers-SectionHeader"/>
        <w:rPr>
          <w:rFonts w:ascii="Calibri" w:hAnsi="Calibri" w:cs="Calibri"/>
        </w:rPr>
      </w:pPr>
      <w:r w:rsidRPr="0042079E">
        <w:rPr>
          <w:rFonts w:ascii="Calibri" w:hAnsi="Calibri" w:cs="Calibri"/>
        </w:rPr>
        <w:t>Pre-Lab</w:t>
      </w:r>
    </w:p>
    <w:p w14:paraId="35E48060" w14:textId="77777777" w:rsidR="0042079E" w:rsidRPr="0042079E" w:rsidRDefault="0042079E" w:rsidP="0042079E">
      <w:pPr>
        <w:pStyle w:val="Headers-Header1"/>
        <w:rPr>
          <w:rFonts w:ascii="Calibri" w:hAnsi="Calibri" w:cs="Calibri"/>
        </w:rPr>
      </w:pPr>
      <w:r w:rsidRPr="0042079E">
        <w:rPr>
          <w:rFonts w:ascii="Calibri" w:hAnsi="Calibri" w:cs="Calibri"/>
        </w:rPr>
        <w:t>LEARNING GOALS</w:t>
      </w:r>
    </w:p>
    <w:p w14:paraId="1A1DADBB" w14:textId="77777777" w:rsidR="0042079E" w:rsidRPr="0042079E" w:rsidRDefault="0042079E" w:rsidP="0042079E">
      <w:pPr>
        <w:pStyle w:val="Body-BodyText-Goals"/>
        <w:rPr>
          <w:rFonts w:ascii="Calibri" w:hAnsi="Calibri" w:cs="Calibri"/>
          <w:sz w:val="24"/>
          <w:szCs w:val="24"/>
        </w:rPr>
      </w:pPr>
      <w:r w:rsidRPr="0042079E">
        <w:rPr>
          <w:rFonts w:ascii="Calibri" w:hAnsi="Calibri" w:cs="Calibri"/>
          <w:sz w:val="24"/>
          <w:szCs w:val="24"/>
        </w:rPr>
        <w:t>By the end of this unit, you should be able to do the following:</w:t>
      </w:r>
    </w:p>
    <w:p w14:paraId="7F9EA404" w14:textId="77777777" w:rsidR="0042079E" w:rsidRPr="0042079E" w:rsidRDefault="0042079E" w:rsidP="0042079E">
      <w:pPr>
        <w:pStyle w:val="Body-NumberedList1GoalsFirst"/>
        <w:numPr>
          <w:ilvl w:val="0"/>
          <w:numId w:val="1"/>
        </w:numPr>
        <w:rPr>
          <w:rFonts w:ascii="Calibri" w:hAnsi="Calibri" w:cs="Calibri"/>
          <w:sz w:val="24"/>
          <w:szCs w:val="24"/>
        </w:rPr>
      </w:pPr>
      <w:r w:rsidRPr="0042079E">
        <w:rPr>
          <w:rFonts w:ascii="Calibri" w:hAnsi="Calibri" w:cs="Calibri"/>
          <w:sz w:val="24"/>
          <w:szCs w:val="24"/>
        </w:rPr>
        <w:t>Identify the independent, dependent, and control variables of any experiment.</w:t>
      </w:r>
    </w:p>
    <w:p w14:paraId="0407196E" w14:textId="77777777" w:rsidR="0042079E" w:rsidRPr="0042079E" w:rsidRDefault="0042079E" w:rsidP="0042079E">
      <w:pPr>
        <w:pStyle w:val="Body-NumberedList1Goals"/>
        <w:numPr>
          <w:ilvl w:val="0"/>
          <w:numId w:val="1"/>
        </w:numPr>
        <w:rPr>
          <w:rFonts w:ascii="Calibri" w:hAnsi="Calibri" w:cs="Calibri"/>
          <w:sz w:val="24"/>
          <w:szCs w:val="24"/>
        </w:rPr>
      </w:pPr>
      <w:r w:rsidRPr="0042079E">
        <w:rPr>
          <w:rFonts w:ascii="Calibri" w:hAnsi="Calibri" w:cs="Calibri"/>
          <w:sz w:val="24"/>
          <w:szCs w:val="24"/>
        </w:rPr>
        <w:t>Describe the independent, dependent, and control variables from the different experiments you read about today.</w:t>
      </w:r>
    </w:p>
    <w:p w14:paraId="1F673AB3" w14:textId="77777777" w:rsidR="0042079E" w:rsidRPr="0042079E" w:rsidRDefault="0042079E" w:rsidP="0042079E">
      <w:pPr>
        <w:pStyle w:val="Body-NumberedList1Goals"/>
        <w:numPr>
          <w:ilvl w:val="0"/>
          <w:numId w:val="1"/>
        </w:numPr>
        <w:rPr>
          <w:rFonts w:ascii="Calibri" w:hAnsi="Calibri" w:cs="Calibri"/>
          <w:sz w:val="24"/>
          <w:szCs w:val="24"/>
        </w:rPr>
      </w:pPr>
      <w:r w:rsidRPr="0042079E">
        <w:rPr>
          <w:rFonts w:ascii="Calibri" w:hAnsi="Calibri" w:cs="Calibri"/>
          <w:sz w:val="24"/>
          <w:szCs w:val="24"/>
        </w:rPr>
        <w:t>Describe positive and negative control experiments and how they are completely unrelated to control variables.</w:t>
      </w:r>
    </w:p>
    <w:p w14:paraId="56439F2C" w14:textId="77777777" w:rsidR="0042079E" w:rsidRPr="0042079E" w:rsidRDefault="0042079E" w:rsidP="0042079E">
      <w:pPr>
        <w:pStyle w:val="Body-NumberedList1Goals"/>
        <w:numPr>
          <w:ilvl w:val="0"/>
          <w:numId w:val="1"/>
        </w:numPr>
        <w:rPr>
          <w:rFonts w:ascii="Calibri" w:hAnsi="Calibri" w:cs="Calibri"/>
          <w:sz w:val="24"/>
          <w:szCs w:val="24"/>
        </w:rPr>
      </w:pPr>
      <w:r w:rsidRPr="0042079E">
        <w:rPr>
          <w:rFonts w:ascii="Calibri" w:hAnsi="Calibri" w:cs="Calibri"/>
          <w:sz w:val="24"/>
          <w:szCs w:val="24"/>
        </w:rPr>
        <w:t>Create a proper hypothesis for a given experiment.</w:t>
      </w:r>
    </w:p>
    <w:p w14:paraId="7B3E3306" w14:textId="77777777" w:rsidR="0042079E" w:rsidRPr="0042079E" w:rsidRDefault="0042079E" w:rsidP="0042079E">
      <w:pPr>
        <w:pStyle w:val="Body-NumberedList1Goals"/>
        <w:numPr>
          <w:ilvl w:val="0"/>
          <w:numId w:val="1"/>
        </w:numPr>
        <w:rPr>
          <w:rFonts w:ascii="Calibri" w:hAnsi="Calibri" w:cs="Calibri"/>
          <w:sz w:val="24"/>
          <w:szCs w:val="24"/>
        </w:rPr>
      </w:pPr>
      <w:r w:rsidRPr="0042079E">
        <w:rPr>
          <w:rFonts w:ascii="Calibri" w:hAnsi="Calibri" w:cs="Calibri"/>
          <w:sz w:val="24"/>
          <w:szCs w:val="24"/>
        </w:rPr>
        <w:t>Describe common errors made when creating a hypothesis.</w:t>
      </w:r>
    </w:p>
    <w:p w14:paraId="1C38576E" w14:textId="77777777" w:rsidR="0042079E" w:rsidRPr="0042079E" w:rsidRDefault="0042079E" w:rsidP="0042079E">
      <w:pPr>
        <w:pStyle w:val="Body-NumberedList1Goals"/>
        <w:ind w:left="720" w:hanging="360"/>
        <w:rPr>
          <w:rFonts w:ascii="Calibri" w:hAnsi="Calibri" w:cs="Calibri"/>
          <w:sz w:val="24"/>
          <w:szCs w:val="24"/>
        </w:rPr>
      </w:pPr>
      <w:r w:rsidRPr="0042079E">
        <w:rPr>
          <w:rFonts w:ascii="Calibri" w:hAnsi="Calibri" w:cs="Calibri"/>
          <w:noProof/>
        </w:rPr>
        <w:drawing>
          <wp:anchor distT="0" distB="0" distL="114300" distR="114300" simplePos="0" relativeHeight="251664384" behindDoc="0" locked="0" layoutInCell="1" allowOverlap="1" wp14:anchorId="0A30A56A" wp14:editId="07469719">
            <wp:simplePos x="0" y="0"/>
            <wp:positionH relativeFrom="column">
              <wp:posOffset>88900</wp:posOffset>
            </wp:positionH>
            <wp:positionV relativeFrom="paragraph">
              <wp:posOffset>170180</wp:posOffset>
            </wp:positionV>
            <wp:extent cx="630936" cy="630936"/>
            <wp:effectExtent l="0" t="0" r="0" b="0"/>
            <wp:wrapSquare wrapText="bothSides"/>
            <wp:docPr id="1934268185"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268185" name="Picture 3">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p>
    <w:p w14:paraId="387EE051" w14:textId="77777777" w:rsidR="0042079E" w:rsidRPr="0042079E" w:rsidRDefault="0042079E" w:rsidP="0042079E">
      <w:pPr>
        <w:pStyle w:val="PSSST"/>
      </w:pPr>
      <w:r w:rsidRPr="0042079E">
        <w:t xml:space="preserve">PSSSST! It’s me again. Did you look at the </w:t>
      </w:r>
      <w:r w:rsidRPr="0042079E">
        <w:rPr>
          <w:rStyle w:val="Body-BodyBold"/>
          <w:color w:val="003FFF"/>
        </w:rPr>
        <w:t>Learning Goals</w:t>
      </w:r>
      <w:r w:rsidRPr="0042079E">
        <w:t xml:space="preserve">? Look at them again. Remember, these are the things you </w:t>
      </w:r>
      <w:proofErr w:type="gramStart"/>
      <w:r w:rsidRPr="0042079E">
        <w:t>have to</w:t>
      </w:r>
      <w:proofErr w:type="gramEnd"/>
      <w:r w:rsidRPr="0042079E">
        <w:t xml:space="preserve"> be able to do on the exam.</w:t>
      </w:r>
    </w:p>
    <w:p w14:paraId="76705698" w14:textId="77777777" w:rsidR="0042079E" w:rsidRPr="0042079E" w:rsidRDefault="0042079E" w:rsidP="0042079E">
      <w:pPr>
        <w:pStyle w:val="Headers-Header1"/>
        <w:rPr>
          <w:rFonts w:ascii="Calibri" w:hAnsi="Calibri" w:cs="Calibri"/>
          <w:sz w:val="24"/>
          <w:szCs w:val="24"/>
        </w:rPr>
      </w:pPr>
      <w:r w:rsidRPr="0042079E">
        <w:rPr>
          <w:rFonts w:ascii="Calibri" w:hAnsi="Calibri" w:cs="Calibri"/>
          <w:noProof/>
          <w:sz w:val="24"/>
          <w:szCs w:val="24"/>
        </w:rPr>
        <w:pict w14:anchorId="666CBE3A">
          <v:rect id="_x0000_i1025" alt="" style="width:468pt;height:.05pt;mso-width-percent:0;mso-height-percent:0;mso-width-percent:0;mso-height-percent:0" o:hralign="center" o:hrstd="t" o:hr="t" fillcolor="#a0a0a0" stroked="f"/>
        </w:pict>
      </w:r>
    </w:p>
    <w:p w14:paraId="4EB6F6E2" w14:textId="77777777" w:rsidR="0042079E" w:rsidRPr="0042079E" w:rsidRDefault="0042079E" w:rsidP="0042079E">
      <w:pPr>
        <w:pStyle w:val="Body-BodyText"/>
        <w:rPr>
          <w:rFonts w:ascii="Calibri" w:hAnsi="Calibri" w:cs="Calibri"/>
          <w:sz w:val="24"/>
          <w:szCs w:val="24"/>
        </w:rPr>
      </w:pPr>
      <w:r w:rsidRPr="0042079E">
        <w:rPr>
          <w:rFonts w:ascii="Calibri" w:hAnsi="Calibri" w:cs="Calibri"/>
          <w:sz w:val="24"/>
          <w:szCs w:val="24"/>
        </w:rPr>
        <w:t xml:space="preserve">Chances are you have studied the steps of the scientific method every year of grade school and are also studying it now in lecture. Rather than reviewing that material again, we will focus here on how to </w:t>
      </w:r>
      <w:r w:rsidRPr="0042079E">
        <w:rPr>
          <w:rStyle w:val="Body-BodyItalic"/>
          <w:rFonts w:ascii="Calibri" w:hAnsi="Calibri" w:cs="Calibri"/>
          <w:sz w:val="24"/>
          <w:szCs w:val="24"/>
        </w:rPr>
        <w:t>build a proper experiment</w:t>
      </w:r>
      <w:r w:rsidRPr="0042079E">
        <w:rPr>
          <w:rFonts w:ascii="Calibri" w:hAnsi="Calibri" w:cs="Calibri"/>
          <w:sz w:val="24"/>
          <w:szCs w:val="24"/>
        </w:rPr>
        <w:t>. Our three main topics will be identifying our variables, designing control experiments, and making a hypothesis.</w:t>
      </w:r>
    </w:p>
    <w:p w14:paraId="5C2A2B12" w14:textId="77777777" w:rsidR="0042079E" w:rsidRPr="0042079E" w:rsidRDefault="0042079E" w:rsidP="0042079E">
      <w:pPr>
        <w:pStyle w:val="Headers-Header1"/>
        <w:rPr>
          <w:rFonts w:ascii="Calibri" w:hAnsi="Calibri" w:cs="Calibri"/>
        </w:rPr>
      </w:pPr>
      <w:r w:rsidRPr="0042079E">
        <w:rPr>
          <w:rFonts w:ascii="Calibri" w:hAnsi="Calibri" w:cs="Calibri"/>
        </w:rPr>
        <w:t>VARIABLES</w:t>
      </w:r>
    </w:p>
    <w:p w14:paraId="58C32BC0" w14:textId="77777777" w:rsidR="0042079E" w:rsidRPr="0042079E" w:rsidRDefault="0042079E" w:rsidP="0042079E">
      <w:pPr>
        <w:pStyle w:val="Body-BodyText"/>
        <w:rPr>
          <w:rFonts w:ascii="Calibri" w:hAnsi="Calibri" w:cs="Calibri"/>
          <w:sz w:val="24"/>
          <w:szCs w:val="24"/>
        </w:rPr>
      </w:pPr>
      <w:r w:rsidRPr="0042079E">
        <w:rPr>
          <w:rFonts w:ascii="Calibri" w:hAnsi="Calibri" w:cs="Calibri"/>
          <w:sz w:val="24"/>
          <w:szCs w:val="24"/>
        </w:rPr>
        <w:t>When designing an experiment, there are many different options of how to do things. How much water you pour in the cup, how long you wait, what you measure, how you measure it. All of these are variables. The three types of variables are independent, dependent, and control.</w:t>
      </w:r>
    </w:p>
    <w:p w14:paraId="52725943" w14:textId="77777777" w:rsidR="0042079E" w:rsidRPr="0042079E" w:rsidRDefault="0042079E" w:rsidP="0042079E">
      <w:pPr>
        <w:pStyle w:val="Body-BodyText"/>
        <w:rPr>
          <w:rFonts w:ascii="Calibri" w:hAnsi="Calibri" w:cs="Calibri"/>
          <w:sz w:val="24"/>
          <w:szCs w:val="24"/>
        </w:rPr>
      </w:pPr>
      <w:r w:rsidRPr="0042079E">
        <w:rPr>
          <w:rFonts w:ascii="Calibri" w:hAnsi="Calibri" w:cs="Calibri"/>
          <w:sz w:val="24"/>
          <w:szCs w:val="24"/>
        </w:rPr>
        <w:t xml:space="preserve">The </w:t>
      </w:r>
      <w:r w:rsidRPr="0042079E">
        <w:rPr>
          <w:rStyle w:val="Body-BodyBold"/>
          <w:rFonts w:ascii="Calibri" w:hAnsi="Calibri" w:cs="Calibri"/>
          <w:sz w:val="24"/>
          <w:szCs w:val="24"/>
        </w:rPr>
        <w:t>independent variable</w:t>
      </w:r>
      <w:r w:rsidRPr="0042079E">
        <w:rPr>
          <w:rFonts w:ascii="Calibri" w:hAnsi="Calibri" w:cs="Calibri"/>
          <w:sz w:val="24"/>
          <w:szCs w:val="24"/>
        </w:rPr>
        <w:t xml:space="preserve"> is the condition you are testing. It’s the thing you are changing between the different samples you are testing. If you are testing which brand of fertilizer works best for increasing plant growth, the independent variable is the different types of fertilizer. You use a different brand in each pot. Another way to recognize this variable is that this is the condition you are “changing on purpose” between each experiment. The independent variable is also called the </w:t>
      </w:r>
      <w:r w:rsidRPr="0042079E">
        <w:rPr>
          <w:rStyle w:val="Body-BodyItalic"/>
          <w:rFonts w:ascii="Calibri" w:hAnsi="Calibri" w:cs="Calibri"/>
          <w:sz w:val="24"/>
          <w:szCs w:val="24"/>
        </w:rPr>
        <w:t>experimental variable</w:t>
      </w:r>
      <w:r w:rsidRPr="0042079E">
        <w:rPr>
          <w:rFonts w:ascii="Calibri" w:hAnsi="Calibri" w:cs="Calibri"/>
          <w:sz w:val="24"/>
          <w:szCs w:val="24"/>
        </w:rPr>
        <w:t>.</w:t>
      </w:r>
    </w:p>
    <w:p w14:paraId="2939FA2D" w14:textId="77777777" w:rsidR="0042079E" w:rsidRPr="0042079E" w:rsidRDefault="0042079E" w:rsidP="0042079E">
      <w:pPr>
        <w:pStyle w:val="Body-BodyText"/>
        <w:rPr>
          <w:rFonts w:ascii="Calibri" w:hAnsi="Calibri" w:cs="Calibri"/>
          <w:sz w:val="24"/>
          <w:szCs w:val="24"/>
        </w:rPr>
      </w:pPr>
    </w:p>
    <w:p w14:paraId="07D74A7E" w14:textId="77777777" w:rsidR="0042079E" w:rsidRPr="0042079E" w:rsidRDefault="0042079E" w:rsidP="0042079E">
      <w:pPr>
        <w:pStyle w:val="CEHeader"/>
        <w:rPr>
          <w:rFonts w:ascii="Calibri" w:hAnsi="Calibri" w:cs="Calibri"/>
        </w:rPr>
      </w:pPr>
      <w:r w:rsidRPr="0042079E">
        <w:rPr>
          <w:rFonts w:ascii="Calibri" w:hAnsi="Calibri" w:cs="Calibri"/>
          <w:noProof/>
        </w:rPr>
        <w:lastRenderedPageBreak/>
        <w:drawing>
          <wp:anchor distT="0" distB="0" distL="114300" distR="114300" simplePos="0" relativeHeight="251660288" behindDoc="0" locked="0" layoutInCell="1" allowOverlap="1" wp14:anchorId="3A1F476A" wp14:editId="5D038339">
            <wp:simplePos x="0" y="0"/>
            <wp:positionH relativeFrom="column">
              <wp:posOffset>88900</wp:posOffset>
            </wp:positionH>
            <wp:positionV relativeFrom="paragraph">
              <wp:posOffset>118745</wp:posOffset>
            </wp:positionV>
            <wp:extent cx="635000" cy="635000"/>
            <wp:effectExtent l="0" t="0" r="0" b="0"/>
            <wp:wrapSquare wrapText="bothSides"/>
            <wp:docPr id="115957552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575523" name="Picture 2">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42079E">
        <w:rPr>
          <w:rFonts w:ascii="Calibri" w:hAnsi="Calibri" w:cs="Calibri"/>
        </w:rPr>
        <w:t>Common Error</w:t>
      </w:r>
    </w:p>
    <w:p w14:paraId="69516D82" w14:textId="77777777" w:rsidR="0042079E" w:rsidRPr="0042079E" w:rsidRDefault="0042079E" w:rsidP="0042079E">
      <w:pPr>
        <w:pStyle w:val="CommonError"/>
        <w:jc w:val="both"/>
      </w:pPr>
      <w:r w:rsidRPr="0042079E">
        <w:t xml:space="preserve">If you are asking 20 people which brand of soda they like, Coke or Pepsi, many students will say that the 20 people are the independent variable. This is not true. Coke and Pepsi are </w:t>
      </w:r>
      <w:proofErr w:type="gramStart"/>
      <w:r w:rsidRPr="0042079E">
        <w:t>the independent variable</w:t>
      </w:r>
      <w:proofErr w:type="gramEnd"/>
      <w:r w:rsidRPr="0042079E">
        <w:t xml:space="preserve">. The 20 people are called </w:t>
      </w:r>
      <w:r w:rsidRPr="0042079E">
        <w:rPr>
          <w:rStyle w:val="Body-BodyBold"/>
        </w:rPr>
        <w:t xml:space="preserve">replicates </w:t>
      </w:r>
      <w:r w:rsidRPr="0042079E">
        <w:t xml:space="preserve">or </w:t>
      </w:r>
      <w:r w:rsidRPr="0042079E">
        <w:rPr>
          <w:rStyle w:val="Body-BodyBold"/>
        </w:rPr>
        <w:t>repeats</w:t>
      </w:r>
      <w:r w:rsidRPr="0042079E">
        <w:t>. You are doing the exact same experiment 20 times to get an average result.</w:t>
      </w:r>
    </w:p>
    <w:p w14:paraId="73E2F4BB" w14:textId="77777777" w:rsidR="0042079E" w:rsidRPr="0042079E" w:rsidRDefault="0042079E" w:rsidP="0042079E">
      <w:pPr>
        <w:pStyle w:val="Body-BodyText"/>
        <w:rPr>
          <w:rFonts w:ascii="Calibri" w:hAnsi="Calibri" w:cs="Calibri"/>
          <w:sz w:val="24"/>
          <w:szCs w:val="24"/>
        </w:rPr>
      </w:pPr>
      <w:r w:rsidRPr="0042079E">
        <w:rPr>
          <w:rFonts w:ascii="Calibri" w:hAnsi="Calibri" w:cs="Calibri"/>
          <w:sz w:val="24"/>
          <w:szCs w:val="24"/>
        </w:rPr>
        <w:t xml:space="preserve">The </w:t>
      </w:r>
      <w:r w:rsidRPr="0042079E">
        <w:rPr>
          <w:rStyle w:val="Body-BodyBold"/>
          <w:rFonts w:ascii="Calibri" w:hAnsi="Calibri" w:cs="Calibri"/>
          <w:sz w:val="24"/>
          <w:szCs w:val="24"/>
        </w:rPr>
        <w:t xml:space="preserve">dependent variable </w:t>
      </w:r>
      <w:r w:rsidRPr="0042079E">
        <w:rPr>
          <w:rFonts w:ascii="Calibri" w:hAnsi="Calibri" w:cs="Calibri"/>
          <w:sz w:val="24"/>
          <w:szCs w:val="24"/>
        </w:rPr>
        <w:t xml:space="preserve">is the data you are taking on your experiment. This information, which could be qualitative or quantitative, will be used to </w:t>
      </w:r>
      <w:proofErr w:type="gramStart"/>
      <w:r w:rsidRPr="0042079E">
        <w:rPr>
          <w:rFonts w:ascii="Calibri" w:hAnsi="Calibri" w:cs="Calibri"/>
          <w:sz w:val="24"/>
          <w:szCs w:val="24"/>
        </w:rPr>
        <w:t>make</w:t>
      </w:r>
      <w:proofErr w:type="gramEnd"/>
      <w:r w:rsidRPr="0042079E">
        <w:rPr>
          <w:rFonts w:ascii="Calibri" w:hAnsi="Calibri" w:cs="Calibri"/>
          <w:sz w:val="24"/>
          <w:szCs w:val="24"/>
        </w:rPr>
        <w:t xml:space="preserve"> your conclusions later. For example, if you are testing which brand of fertilizer works best, the dependent variable might be how tall each plant grows. Or it may be the weight of food you harvest. Another way to recognize this variable is that this is the outcome that you think will change based on the independent variable conditions.</w:t>
      </w:r>
    </w:p>
    <w:p w14:paraId="64D3A856" w14:textId="77777777" w:rsidR="0042079E" w:rsidRPr="0042079E" w:rsidRDefault="0042079E" w:rsidP="0042079E">
      <w:pPr>
        <w:pStyle w:val="CEHeader"/>
        <w:rPr>
          <w:rFonts w:ascii="Calibri" w:hAnsi="Calibri" w:cs="Calibri"/>
        </w:rPr>
      </w:pPr>
      <w:r w:rsidRPr="0042079E">
        <w:rPr>
          <w:rFonts w:ascii="Calibri" w:hAnsi="Calibri" w:cs="Calibri"/>
          <w:noProof/>
        </w:rPr>
        <w:drawing>
          <wp:anchor distT="0" distB="0" distL="114300" distR="114300" simplePos="0" relativeHeight="251661312" behindDoc="0" locked="0" layoutInCell="1" allowOverlap="1" wp14:anchorId="6ACE1A1D" wp14:editId="7FCCC6C3">
            <wp:simplePos x="0" y="0"/>
            <wp:positionH relativeFrom="column">
              <wp:posOffset>-12700</wp:posOffset>
            </wp:positionH>
            <wp:positionV relativeFrom="paragraph">
              <wp:posOffset>100965</wp:posOffset>
            </wp:positionV>
            <wp:extent cx="635000" cy="635000"/>
            <wp:effectExtent l="0" t="0" r="0" b="0"/>
            <wp:wrapSquare wrapText="bothSides"/>
            <wp:docPr id="126212171"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12171" name="Picture 2">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42079E">
        <w:rPr>
          <w:rFonts w:ascii="Calibri" w:hAnsi="Calibri" w:cs="Calibri"/>
        </w:rPr>
        <w:t>Common Error</w:t>
      </w:r>
    </w:p>
    <w:p w14:paraId="26EDD591" w14:textId="77777777" w:rsidR="0042079E" w:rsidRPr="0042079E" w:rsidRDefault="0042079E" w:rsidP="0042079E">
      <w:pPr>
        <w:pStyle w:val="CommonError"/>
        <w:jc w:val="both"/>
      </w:pPr>
      <w:r w:rsidRPr="0042079E">
        <w:t xml:space="preserve">Your question might be asking which condition works </w:t>
      </w:r>
      <w:r w:rsidRPr="0042079E">
        <w:rPr>
          <w:rStyle w:val="Body-BodyItalic"/>
        </w:rPr>
        <w:t>best</w:t>
      </w:r>
      <w:r w:rsidRPr="0042079E">
        <w:t>. But you do not have a “best-</w:t>
      </w:r>
      <w:proofErr w:type="spellStart"/>
      <w:r w:rsidRPr="0042079E">
        <w:t>ometer</w:t>
      </w:r>
      <w:proofErr w:type="spellEnd"/>
      <w:r w:rsidRPr="0042079E">
        <w:t xml:space="preserve">” so your dependent variable cannot just be </w:t>
      </w:r>
      <w:r w:rsidRPr="0042079E">
        <w:rPr>
          <w:rStyle w:val="Body-BodyItalic"/>
        </w:rPr>
        <w:t>best</w:t>
      </w:r>
      <w:r w:rsidRPr="0042079E">
        <w:t xml:space="preserve">. You </w:t>
      </w:r>
      <w:proofErr w:type="gramStart"/>
      <w:r w:rsidRPr="0042079E">
        <w:t>have to</w:t>
      </w:r>
      <w:proofErr w:type="gramEnd"/>
      <w:r w:rsidRPr="0042079E">
        <w:t xml:space="preserve"> decide what you will </w:t>
      </w:r>
      <w:r w:rsidRPr="0042079E">
        <w:rPr>
          <w:rStyle w:val="Body-BodyItalic"/>
        </w:rPr>
        <w:t>measure</w:t>
      </w:r>
      <w:r w:rsidRPr="0042079E">
        <w:t xml:space="preserve"> to indicate best. Dependent variables must be </w:t>
      </w:r>
      <w:proofErr w:type="gramStart"/>
      <w:r w:rsidRPr="0042079E">
        <w:t>a length</w:t>
      </w:r>
      <w:proofErr w:type="gramEnd"/>
      <w:r w:rsidRPr="0042079E">
        <w:t>, a weight, a color, an amount of time, etc.</w:t>
      </w:r>
    </w:p>
    <w:p w14:paraId="0D26EBDA" w14:textId="77777777" w:rsidR="0042079E" w:rsidRPr="0042079E" w:rsidRDefault="0042079E" w:rsidP="0042079E">
      <w:pPr>
        <w:pStyle w:val="Body-BodyText"/>
        <w:rPr>
          <w:rFonts w:ascii="Calibri" w:hAnsi="Calibri" w:cs="Calibri"/>
          <w:sz w:val="24"/>
          <w:szCs w:val="24"/>
        </w:rPr>
      </w:pPr>
      <w:r w:rsidRPr="0042079E">
        <w:rPr>
          <w:rFonts w:ascii="Calibri" w:hAnsi="Calibri" w:cs="Calibri"/>
          <w:sz w:val="24"/>
          <w:szCs w:val="24"/>
        </w:rPr>
        <w:t xml:space="preserve">The </w:t>
      </w:r>
      <w:r w:rsidRPr="0042079E">
        <w:rPr>
          <w:rStyle w:val="Body-BodyBold"/>
          <w:rFonts w:ascii="Calibri" w:hAnsi="Calibri" w:cs="Calibri"/>
          <w:sz w:val="24"/>
          <w:szCs w:val="24"/>
        </w:rPr>
        <w:t>control variables</w:t>
      </w:r>
      <w:r w:rsidRPr="0042079E">
        <w:rPr>
          <w:rFonts w:ascii="Calibri" w:hAnsi="Calibri" w:cs="Calibri"/>
          <w:sz w:val="24"/>
          <w:szCs w:val="24"/>
        </w:rPr>
        <w:t xml:space="preserve"> are elements of the experiment that you take </w:t>
      </w:r>
      <w:r w:rsidRPr="0042079E">
        <w:rPr>
          <w:rStyle w:val="Body-BodyItalic"/>
          <w:rFonts w:ascii="Calibri" w:hAnsi="Calibri" w:cs="Calibri"/>
          <w:sz w:val="24"/>
          <w:szCs w:val="24"/>
        </w:rPr>
        <w:t>deliberate action</w:t>
      </w:r>
      <w:r w:rsidRPr="0042079E">
        <w:rPr>
          <w:rFonts w:ascii="Calibri" w:hAnsi="Calibri" w:cs="Calibri"/>
          <w:sz w:val="24"/>
          <w:szCs w:val="24"/>
        </w:rPr>
        <w:t xml:space="preserve"> to keep the same. These are elements you purposely keep constant so that they do not affect your experiment results. Back to our plant experiment, giving the plants the same amount of water is an important control variable. Things that just happen to be the same are not </w:t>
      </w:r>
      <w:proofErr w:type="gramStart"/>
      <w:r w:rsidRPr="0042079E">
        <w:rPr>
          <w:rFonts w:ascii="Calibri" w:hAnsi="Calibri" w:cs="Calibri"/>
          <w:sz w:val="24"/>
          <w:szCs w:val="24"/>
        </w:rPr>
        <w:t>control</w:t>
      </w:r>
      <w:proofErr w:type="gramEnd"/>
      <w:r w:rsidRPr="0042079E">
        <w:rPr>
          <w:rFonts w:ascii="Calibri" w:hAnsi="Calibri" w:cs="Calibri"/>
          <w:sz w:val="24"/>
          <w:szCs w:val="24"/>
        </w:rPr>
        <w:t xml:space="preserve"> variables! In our plant experiment, </w:t>
      </w:r>
      <w:proofErr w:type="gramStart"/>
      <w:r w:rsidRPr="0042079E">
        <w:rPr>
          <w:rFonts w:ascii="Calibri" w:hAnsi="Calibri" w:cs="Calibri"/>
          <w:sz w:val="24"/>
          <w:szCs w:val="24"/>
        </w:rPr>
        <w:t>all of</w:t>
      </w:r>
      <w:proofErr w:type="gramEnd"/>
      <w:r w:rsidRPr="0042079E">
        <w:rPr>
          <w:rFonts w:ascii="Calibri" w:hAnsi="Calibri" w:cs="Calibri"/>
          <w:sz w:val="24"/>
          <w:szCs w:val="24"/>
        </w:rPr>
        <w:t xml:space="preserve"> our plants might be growing at the same temperature, but that’s because they are in the same room, not because you took any </w:t>
      </w:r>
      <w:r w:rsidRPr="0042079E">
        <w:rPr>
          <w:rStyle w:val="Body-BodyItalic"/>
          <w:rFonts w:ascii="Calibri" w:hAnsi="Calibri" w:cs="Calibri"/>
          <w:sz w:val="24"/>
          <w:szCs w:val="24"/>
        </w:rPr>
        <w:t>deliberate action</w:t>
      </w:r>
      <w:r w:rsidRPr="0042079E">
        <w:rPr>
          <w:rFonts w:ascii="Calibri" w:hAnsi="Calibri" w:cs="Calibri"/>
          <w:sz w:val="24"/>
          <w:szCs w:val="24"/>
        </w:rPr>
        <w:t>. You didn’t control the temperature in the room at all; you just let it happen!</w:t>
      </w:r>
    </w:p>
    <w:p w14:paraId="2932CB4F" w14:textId="77777777" w:rsidR="0042079E" w:rsidRPr="0042079E" w:rsidRDefault="0042079E" w:rsidP="0042079E">
      <w:pPr>
        <w:pStyle w:val="CEHeader"/>
        <w:rPr>
          <w:rFonts w:ascii="Calibri" w:hAnsi="Calibri" w:cs="Calibri"/>
        </w:rPr>
      </w:pPr>
      <w:r w:rsidRPr="0042079E">
        <w:rPr>
          <w:rFonts w:ascii="Calibri" w:hAnsi="Calibri" w:cs="Calibri"/>
          <w:noProof/>
        </w:rPr>
        <w:drawing>
          <wp:anchor distT="0" distB="0" distL="114300" distR="114300" simplePos="0" relativeHeight="251662336" behindDoc="0" locked="0" layoutInCell="1" allowOverlap="1" wp14:anchorId="6DF22D55" wp14:editId="7EC217E0">
            <wp:simplePos x="0" y="0"/>
            <wp:positionH relativeFrom="column">
              <wp:posOffset>0</wp:posOffset>
            </wp:positionH>
            <wp:positionV relativeFrom="paragraph">
              <wp:posOffset>203200</wp:posOffset>
            </wp:positionV>
            <wp:extent cx="635000" cy="635000"/>
            <wp:effectExtent l="0" t="0" r="0" b="0"/>
            <wp:wrapSquare wrapText="bothSides"/>
            <wp:docPr id="132245622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456223" name="Picture 2">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42079E">
        <w:rPr>
          <w:rFonts w:ascii="Calibri" w:hAnsi="Calibri" w:cs="Calibri"/>
        </w:rPr>
        <w:t>Common Error</w:t>
      </w:r>
    </w:p>
    <w:p w14:paraId="1CAE699F" w14:textId="77777777" w:rsidR="0042079E" w:rsidRPr="0042079E" w:rsidRDefault="0042079E" w:rsidP="0042079E">
      <w:pPr>
        <w:pStyle w:val="CommonError"/>
        <w:jc w:val="both"/>
      </w:pPr>
      <w:r w:rsidRPr="0042079E">
        <w:t xml:space="preserve">Students often wait until the </w:t>
      </w:r>
      <w:r w:rsidRPr="0042079E">
        <w:rPr>
          <w:rStyle w:val="Body-BodyItalic"/>
        </w:rPr>
        <w:t>end</w:t>
      </w:r>
      <w:r w:rsidRPr="0042079E">
        <w:t xml:space="preserve"> of the experiment to identify control variables. But since they didn’t think about them ahead of time, they can’t be called control variables. </w:t>
      </w:r>
      <w:proofErr w:type="gramStart"/>
      <w:r w:rsidRPr="0042079E">
        <w:t>So</w:t>
      </w:r>
      <w:proofErr w:type="gramEnd"/>
      <w:r w:rsidRPr="0042079E">
        <w:t xml:space="preserve"> they just end up listing a lot of things that just happened to be the same. (They used the same pots to grow the plant, the same kind of seeds, and the same kind of soil.) It is better to admit that you didn’t control anything important than to make things up afterwards.</w:t>
      </w:r>
    </w:p>
    <w:p w14:paraId="6A16BD05" w14:textId="77777777" w:rsidR="0042079E" w:rsidRPr="0042079E" w:rsidRDefault="0042079E" w:rsidP="0042079E">
      <w:pPr>
        <w:pStyle w:val="Body-BodyText"/>
        <w:rPr>
          <w:rFonts w:ascii="Calibri" w:hAnsi="Calibri" w:cs="Calibri"/>
          <w:sz w:val="24"/>
          <w:szCs w:val="24"/>
        </w:rPr>
      </w:pPr>
      <w:r w:rsidRPr="0042079E">
        <w:rPr>
          <w:rFonts w:ascii="Calibri" w:hAnsi="Calibri" w:cs="Calibri"/>
          <w:sz w:val="24"/>
          <w:szCs w:val="24"/>
        </w:rPr>
        <w:t xml:space="preserve">There is one final kind of variable, called the </w:t>
      </w:r>
      <w:r w:rsidRPr="0042079E">
        <w:rPr>
          <w:rStyle w:val="Body-BodyBold"/>
          <w:rFonts w:ascii="Calibri" w:hAnsi="Calibri" w:cs="Calibri"/>
          <w:sz w:val="24"/>
          <w:szCs w:val="24"/>
        </w:rPr>
        <w:t>lurking variable</w:t>
      </w:r>
      <w:r w:rsidRPr="0042079E">
        <w:rPr>
          <w:rFonts w:ascii="Calibri" w:hAnsi="Calibri" w:cs="Calibri"/>
          <w:sz w:val="24"/>
          <w:szCs w:val="24"/>
        </w:rPr>
        <w:t xml:space="preserve">, which you </w:t>
      </w:r>
      <w:r w:rsidRPr="0042079E">
        <w:rPr>
          <w:rStyle w:val="Body-BodyItalic"/>
          <w:rFonts w:ascii="Calibri" w:hAnsi="Calibri" w:cs="Calibri"/>
          <w:sz w:val="24"/>
          <w:szCs w:val="24"/>
        </w:rPr>
        <w:t xml:space="preserve">do not want </w:t>
      </w:r>
      <w:r w:rsidRPr="0042079E">
        <w:rPr>
          <w:rFonts w:ascii="Calibri" w:hAnsi="Calibri" w:cs="Calibri"/>
          <w:sz w:val="24"/>
          <w:szCs w:val="24"/>
        </w:rPr>
        <w:t xml:space="preserve">to happen in an experiment. This is usually something you didn’t correctly control for, making it an accidental second independent variable. In the plant fertilizer experiment, if some fertilizers are liquid and others are solid, the plants receiving the liquid fertilizer are also receiving more water. This is because the fertilizer is dissolved in water. If the plants that received the liquid fertilizer grew taller, it would be impossible to tell whether that was because of the fertilizer or the water </w:t>
      </w:r>
      <w:r w:rsidRPr="0042079E">
        <w:rPr>
          <w:rFonts w:ascii="Calibri" w:hAnsi="Calibri" w:cs="Calibri"/>
          <w:sz w:val="24"/>
          <w:szCs w:val="24"/>
        </w:rPr>
        <w:lastRenderedPageBreak/>
        <w:t>it is dissolved in. The plants with liquid fertilizer might grow taller simply because they got more water! The total amount of water should be adjusted for these plants so that you aren’t accidentally making water amount a lurking variable.</w:t>
      </w:r>
    </w:p>
    <w:p w14:paraId="055E54DE" w14:textId="77777777" w:rsidR="0042079E" w:rsidRPr="0042079E" w:rsidRDefault="0042079E" w:rsidP="0042079E">
      <w:pPr>
        <w:pStyle w:val="ENHEADER"/>
        <w:rPr>
          <w:rFonts w:ascii="Calibri" w:hAnsi="Calibri" w:cs="Calibri"/>
        </w:rPr>
      </w:pPr>
      <w:r w:rsidRPr="0042079E">
        <w:rPr>
          <w:rFonts w:ascii="Calibri" w:hAnsi="Calibri" w:cs="Calibri"/>
          <w:noProof/>
        </w:rPr>
        <w:drawing>
          <wp:anchor distT="0" distB="0" distL="114300" distR="114300" simplePos="0" relativeHeight="251665408" behindDoc="0" locked="0" layoutInCell="1" allowOverlap="1" wp14:anchorId="771AF245" wp14:editId="5FCD31AF">
            <wp:simplePos x="0" y="0"/>
            <wp:positionH relativeFrom="column">
              <wp:posOffset>0</wp:posOffset>
            </wp:positionH>
            <wp:positionV relativeFrom="paragraph">
              <wp:posOffset>165735</wp:posOffset>
            </wp:positionV>
            <wp:extent cx="635000" cy="635000"/>
            <wp:effectExtent l="0" t="0" r="0" b="0"/>
            <wp:wrapSquare wrapText="bothSides"/>
            <wp:docPr id="176682735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27356" name="Picture 4">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42079E">
        <w:rPr>
          <w:rFonts w:ascii="Calibri" w:hAnsi="Calibri" w:cs="Calibri"/>
        </w:rPr>
        <w:t>Experiment Note</w:t>
      </w:r>
    </w:p>
    <w:p w14:paraId="0EEA7948" w14:textId="77777777" w:rsidR="0042079E" w:rsidRPr="0042079E" w:rsidRDefault="0042079E" w:rsidP="0042079E">
      <w:pPr>
        <w:pStyle w:val="ExperimentNote"/>
      </w:pPr>
      <w:r w:rsidRPr="0042079E">
        <w:t xml:space="preserve">For every experiment you do, you will be required to identify all three types of variables </w:t>
      </w:r>
      <w:r w:rsidRPr="0042079E">
        <w:rPr>
          <w:rStyle w:val="Body-BodyBoldItalic"/>
        </w:rPr>
        <w:t>before</w:t>
      </w:r>
      <w:r w:rsidRPr="0042079E">
        <w:t xml:space="preserve"> you begin the experiment.</w:t>
      </w:r>
    </w:p>
    <w:p w14:paraId="543B6E36" w14:textId="77777777" w:rsidR="0042079E" w:rsidRPr="0042079E" w:rsidRDefault="0042079E" w:rsidP="0042079E">
      <w:pPr>
        <w:pStyle w:val="Headers-Header1"/>
        <w:rPr>
          <w:rFonts w:ascii="Calibri" w:hAnsi="Calibri" w:cs="Calibri"/>
        </w:rPr>
      </w:pPr>
      <w:r w:rsidRPr="0042079E">
        <w:rPr>
          <w:rFonts w:ascii="Calibri" w:hAnsi="Calibri" w:cs="Calibri"/>
        </w:rPr>
        <w:t>CONTROL EXPERIMENTS</w:t>
      </w:r>
    </w:p>
    <w:p w14:paraId="06FFEA28" w14:textId="77777777" w:rsidR="0042079E" w:rsidRPr="0042079E" w:rsidRDefault="0042079E" w:rsidP="0042079E">
      <w:pPr>
        <w:pStyle w:val="Body-BodyText"/>
        <w:rPr>
          <w:rFonts w:ascii="Calibri" w:hAnsi="Calibri" w:cs="Calibri"/>
          <w:sz w:val="24"/>
          <w:szCs w:val="24"/>
        </w:rPr>
      </w:pPr>
      <w:r w:rsidRPr="0042079E">
        <w:rPr>
          <w:rFonts w:ascii="Calibri" w:hAnsi="Calibri" w:cs="Calibri"/>
          <w:sz w:val="24"/>
          <w:szCs w:val="24"/>
        </w:rPr>
        <w:t xml:space="preserve">Control experiments are used to set the baseline for your experiments </w:t>
      </w:r>
      <w:proofErr w:type="gramStart"/>
      <w:r w:rsidRPr="0042079E">
        <w:rPr>
          <w:rFonts w:ascii="Calibri" w:hAnsi="Calibri" w:cs="Calibri"/>
          <w:sz w:val="24"/>
          <w:szCs w:val="24"/>
        </w:rPr>
        <w:t>and also</w:t>
      </w:r>
      <w:proofErr w:type="gramEnd"/>
      <w:r w:rsidRPr="0042079E">
        <w:rPr>
          <w:rFonts w:ascii="Calibri" w:hAnsi="Calibri" w:cs="Calibri"/>
          <w:sz w:val="24"/>
          <w:szCs w:val="24"/>
        </w:rPr>
        <w:t xml:space="preserve"> to make sure your measurement for the dependent variable works. The </w:t>
      </w:r>
      <w:r w:rsidRPr="0042079E">
        <w:rPr>
          <w:rStyle w:val="Body-BodyBold"/>
          <w:rFonts w:ascii="Calibri" w:hAnsi="Calibri" w:cs="Calibri"/>
          <w:sz w:val="24"/>
          <w:szCs w:val="24"/>
        </w:rPr>
        <w:t>negative control experiment</w:t>
      </w:r>
      <w:r w:rsidRPr="0042079E">
        <w:rPr>
          <w:rFonts w:ascii="Calibri" w:hAnsi="Calibri" w:cs="Calibri"/>
          <w:sz w:val="24"/>
          <w:szCs w:val="24"/>
        </w:rPr>
        <w:t xml:space="preserve"> lets you know the value of the dependent variable without any special treatment. In our fertilizer experiment, a plant with no fertilizer at all would be the negative control experiment. This lets you know how much a plant should grow on its own. The negative control experiment is also sometimes called the </w:t>
      </w:r>
      <w:r w:rsidRPr="0042079E">
        <w:rPr>
          <w:rFonts w:ascii="Calibri" w:hAnsi="Calibri" w:cs="Calibri"/>
          <w:b/>
          <w:bCs/>
          <w:sz w:val="24"/>
          <w:szCs w:val="24"/>
        </w:rPr>
        <w:t>control group</w:t>
      </w:r>
      <w:r w:rsidRPr="0042079E">
        <w:rPr>
          <w:rFonts w:ascii="Calibri" w:hAnsi="Calibri" w:cs="Calibri"/>
          <w:sz w:val="24"/>
          <w:szCs w:val="24"/>
        </w:rPr>
        <w:t xml:space="preserve">. When testing the effectiveness of any treatment the group that does not receive the treatment is called the control group. For example, when testing a new drug for treating a disease, the group given the placebo drug is a negative control group. The results of groups that received the treatment can then be compared to the results of the negative control group to determine if the treatment </w:t>
      </w:r>
      <w:proofErr w:type="gramStart"/>
      <w:r w:rsidRPr="0042079E">
        <w:rPr>
          <w:rFonts w:ascii="Calibri" w:hAnsi="Calibri" w:cs="Calibri"/>
          <w:sz w:val="24"/>
          <w:szCs w:val="24"/>
        </w:rPr>
        <w:t>actually caused</w:t>
      </w:r>
      <w:proofErr w:type="gramEnd"/>
      <w:r w:rsidRPr="0042079E">
        <w:rPr>
          <w:rFonts w:ascii="Calibri" w:hAnsi="Calibri" w:cs="Calibri"/>
          <w:sz w:val="24"/>
          <w:szCs w:val="24"/>
        </w:rPr>
        <w:t xml:space="preserve"> an effect.</w:t>
      </w:r>
    </w:p>
    <w:p w14:paraId="22C6C086" w14:textId="77777777" w:rsidR="0042079E" w:rsidRPr="0042079E" w:rsidRDefault="0042079E" w:rsidP="0042079E">
      <w:pPr>
        <w:pStyle w:val="Body-BodyText"/>
        <w:rPr>
          <w:rFonts w:ascii="Calibri" w:hAnsi="Calibri" w:cs="Calibri"/>
          <w:sz w:val="24"/>
          <w:szCs w:val="24"/>
        </w:rPr>
      </w:pPr>
      <w:r w:rsidRPr="0042079E">
        <w:rPr>
          <w:rFonts w:ascii="Calibri" w:hAnsi="Calibri" w:cs="Calibri"/>
          <w:sz w:val="24"/>
          <w:szCs w:val="24"/>
        </w:rPr>
        <w:t xml:space="preserve">A </w:t>
      </w:r>
      <w:r w:rsidRPr="0042079E">
        <w:rPr>
          <w:rStyle w:val="Body-BodyBold"/>
          <w:rFonts w:ascii="Calibri" w:hAnsi="Calibri" w:cs="Calibri"/>
          <w:sz w:val="24"/>
          <w:szCs w:val="24"/>
        </w:rPr>
        <w:t>positive control experiment</w:t>
      </w:r>
      <w:r w:rsidRPr="0042079E">
        <w:rPr>
          <w:rFonts w:ascii="Calibri" w:hAnsi="Calibri" w:cs="Calibri"/>
          <w:sz w:val="24"/>
          <w:szCs w:val="24"/>
        </w:rPr>
        <w:t xml:space="preserve"> lets you know that your basic experiment conditions are valid. This type of control experiment is a group that you know will produce the expected effect. If the expected effect does not happen, then this tells you something is wrong with the experiment. In the plant experiment, for example, the plant receiving no fertilizer is our positive control as the plant will grow on its own. If it doesn’t grow at all, you know there is a problem with your setup and none of your fertilizer results will be useful. An example of the importance of positive control is at-home pregnancy tests, which have a positive control line to confirm that the test is working correctly, along with the test line that tests for pregnancy. If the positive control line does not appear, the test is not working properly, and the results are invalid. Experiments do not always have control experiments. For example, if you are testing which soda brand is preferred among a group of individuals, it probably doesn’t have any control experiments. It is important to determine whether an experiment needs a positive and/or negative control group before starting the experiment as they need to be tested at the same time as your experimental groups.</w:t>
      </w:r>
    </w:p>
    <w:p w14:paraId="3DD48CCD" w14:textId="77777777" w:rsidR="0042079E" w:rsidRPr="0042079E" w:rsidRDefault="0042079E" w:rsidP="0042079E">
      <w:pPr>
        <w:pStyle w:val="CEHeader"/>
        <w:rPr>
          <w:rFonts w:ascii="Calibri" w:hAnsi="Calibri" w:cs="Calibri"/>
        </w:rPr>
      </w:pPr>
      <w:r w:rsidRPr="0042079E">
        <w:rPr>
          <w:rFonts w:ascii="Calibri" w:hAnsi="Calibri" w:cs="Calibri"/>
          <w:noProof/>
        </w:rPr>
        <w:drawing>
          <wp:anchor distT="0" distB="0" distL="114300" distR="114300" simplePos="0" relativeHeight="251663360" behindDoc="0" locked="0" layoutInCell="1" allowOverlap="1" wp14:anchorId="5DF7E0B6" wp14:editId="097493AA">
            <wp:simplePos x="0" y="0"/>
            <wp:positionH relativeFrom="column">
              <wp:posOffset>0</wp:posOffset>
            </wp:positionH>
            <wp:positionV relativeFrom="paragraph">
              <wp:posOffset>215900</wp:posOffset>
            </wp:positionV>
            <wp:extent cx="635000" cy="635000"/>
            <wp:effectExtent l="0" t="0" r="0" b="0"/>
            <wp:wrapSquare wrapText="bothSides"/>
            <wp:docPr id="505851619"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851619" name="Picture 2">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42079E">
        <w:rPr>
          <w:rFonts w:ascii="Calibri" w:hAnsi="Calibri" w:cs="Calibri"/>
        </w:rPr>
        <w:t>Common Error</w:t>
      </w:r>
    </w:p>
    <w:p w14:paraId="1E2A7030" w14:textId="77777777" w:rsidR="0042079E" w:rsidRPr="0042079E" w:rsidRDefault="0042079E" w:rsidP="0042079E">
      <w:pPr>
        <w:pStyle w:val="CommonError"/>
        <w:jc w:val="both"/>
      </w:pPr>
      <w:r w:rsidRPr="0042079E">
        <w:t xml:space="preserve">Positive and negative control experiments have </w:t>
      </w:r>
      <w:r w:rsidRPr="0042079E">
        <w:rPr>
          <w:rStyle w:val="Body-BodyItalic"/>
          <w:i/>
        </w:rPr>
        <w:t>nothing to do with</w:t>
      </w:r>
      <w:r w:rsidRPr="0042079E">
        <w:t xml:space="preserve"> control variables. The fact that they both contain the word “control” is a coincidence. The absolute most common error with variables is confusing the terms control experiment and control variable. The terms control experiment and control group can be used interchangeably, but control variables are entirely different.</w:t>
      </w:r>
    </w:p>
    <w:p w14:paraId="5D1EA180" w14:textId="77777777" w:rsidR="0042079E" w:rsidRPr="0042079E" w:rsidRDefault="0042079E" w:rsidP="0042079E">
      <w:pPr>
        <w:pStyle w:val="ENHEADER"/>
        <w:rPr>
          <w:rFonts w:ascii="Calibri" w:hAnsi="Calibri" w:cs="Calibri"/>
        </w:rPr>
      </w:pPr>
      <w:r w:rsidRPr="0042079E">
        <w:rPr>
          <w:rFonts w:ascii="Calibri" w:hAnsi="Calibri" w:cs="Calibri"/>
          <w:noProof/>
        </w:rPr>
        <w:lastRenderedPageBreak/>
        <w:drawing>
          <wp:anchor distT="0" distB="0" distL="114300" distR="114300" simplePos="0" relativeHeight="251666432" behindDoc="0" locked="0" layoutInCell="1" allowOverlap="1" wp14:anchorId="5851A9A9" wp14:editId="4FE6AE7B">
            <wp:simplePos x="0" y="0"/>
            <wp:positionH relativeFrom="column">
              <wp:posOffset>25400</wp:posOffset>
            </wp:positionH>
            <wp:positionV relativeFrom="paragraph">
              <wp:posOffset>-26035</wp:posOffset>
            </wp:positionV>
            <wp:extent cx="635000" cy="635000"/>
            <wp:effectExtent l="0" t="0" r="0" b="0"/>
            <wp:wrapSquare wrapText="bothSides"/>
            <wp:docPr id="223951873"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951873" name="Picture 4">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42079E">
        <w:rPr>
          <w:rFonts w:ascii="Calibri" w:hAnsi="Calibri" w:cs="Calibri"/>
        </w:rPr>
        <w:t>Experiment Note</w:t>
      </w:r>
    </w:p>
    <w:p w14:paraId="7B2690F3" w14:textId="77777777" w:rsidR="0042079E" w:rsidRPr="0042079E" w:rsidRDefault="0042079E" w:rsidP="0042079E">
      <w:pPr>
        <w:pStyle w:val="ExperimentNote"/>
      </w:pPr>
      <w:r w:rsidRPr="0042079E">
        <w:t>The instructions for each experiment will either identify control experiments or ask you specifically to identify/create them yourself.</w:t>
      </w:r>
    </w:p>
    <w:p w14:paraId="1193B83C" w14:textId="77777777" w:rsidR="0042079E" w:rsidRPr="0042079E" w:rsidRDefault="0042079E" w:rsidP="0042079E">
      <w:pPr>
        <w:pStyle w:val="Headers-Header1"/>
        <w:rPr>
          <w:rFonts w:ascii="Calibri" w:hAnsi="Calibri" w:cs="Calibri"/>
        </w:rPr>
      </w:pPr>
      <w:r w:rsidRPr="0042079E">
        <w:rPr>
          <w:rFonts w:ascii="Calibri" w:hAnsi="Calibri" w:cs="Calibri"/>
        </w:rPr>
        <w:t>HYPOTHESIS</w:t>
      </w:r>
    </w:p>
    <w:p w14:paraId="6B0F964F" w14:textId="77777777" w:rsidR="0042079E" w:rsidRPr="0042079E" w:rsidRDefault="0042079E" w:rsidP="0042079E">
      <w:pPr>
        <w:pStyle w:val="Body-BodyText"/>
        <w:rPr>
          <w:rFonts w:ascii="Calibri" w:hAnsi="Calibri" w:cs="Calibri"/>
          <w:sz w:val="24"/>
          <w:szCs w:val="24"/>
        </w:rPr>
      </w:pPr>
      <w:r w:rsidRPr="0042079E">
        <w:rPr>
          <w:rFonts w:ascii="Calibri" w:hAnsi="Calibri" w:cs="Calibri"/>
          <w:sz w:val="24"/>
          <w:szCs w:val="24"/>
        </w:rPr>
        <w:t xml:space="preserve">A hypothesis is a statement of what you think the results of an experiment will be and is always made </w:t>
      </w:r>
      <w:r w:rsidRPr="0042079E">
        <w:rPr>
          <w:rStyle w:val="Body-BodyItalic"/>
          <w:rFonts w:ascii="Calibri" w:hAnsi="Calibri" w:cs="Calibri"/>
          <w:sz w:val="24"/>
          <w:szCs w:val="24"/>
        </w:rPr>
        <w:t>before</w:t>
      </w:r>
      <w:r w:rsidRPr="0042079E">
        <w:rPr>
          <w:rFonts w:ascii="Calibri" w:hAnsi="Calibri" w:cs="Calibri"/>
          <w:sz w:val="24"/>
          <w:szCs w:val="24"/>
        </w:rPr>
        <w:t xml:space="preserve"> the experiment is performed. It is a prediction of the outcome based on what you already know. The easiest way to define what makes a good hypothesis is to identify the three most common errors that make for a bad hypothesis.</w:t>
      </w:r>
    </w:p>
    <w:p w14:paraId="50063D99" w14:textId="77777777" w:rsidR="0042079E" w:rsidRPr="0042079E" w:rsidRDefault="0042079E" w:rsidP="0042079E">
      <w:pPr>
        <w:pStyle w:val="Body-BodyText"/>
        <w:rPr>
          <w:rFonts w:ascii="Calibri" w:hAnsi="Calibri" w:cs="Calibri"/>
          <w:sz w:val="24"/>
          <w:szCs w:val="24"/>
        </w:rPr>
      </w:pPr>
      <w:r w:rsidRPr="0042079E">
        <w:rPr>
          <w:rStyle w:val="Body-BodyBold"/>
          <w:rFonts w:ascii="Calibri" w:hAnsi="Calibri" w:cs="Calibri"/>
          <w:sz w:val="24"/>
          <w:szCs w:val="24"/>
        </w:rPr>
        <w:t>Asking a Question</w:t>
      </w:r>
      <w:r w:rsidRPr="0042079E">
        <w:rPr>
          <w:rFonts w:ascii="Calibri" w:hAnsi="Calibri" w:cs="Calibri"/>
          <w:sz w:val="24"/>
          <w:szCs w:val="24"/>
        </w:rPr>
        <w:t>—A hypothesis must be a statement, not a question. “Which fertilizer works best?” is not a hypothesis. “</w:t>
      </w:r>
      <w:proofErr w:type="spellStart"/>
      <w:r w:rsidRPr="0042079E">
        <w:rPr>
          <w:rFonts w:ascii="Calibri" w:hAnsi="Calibri" w:cs="Calibri"/>
          <w:sz w:val="24"/>
          <w:szCs w:val="24"/>
        </w:rPr>
        <w:t>Supergreen</w:t>
      </w:r>
      <w:proofErr w:type="spellEnd"/>
      <w:r w:rsidRPr="0042079E">
        <w:rPr>
          <w:rFonts w:ascii="Calibri" w:hAnsi="Calibri" w:cs="Calibri"/>
          <w:sz w:val="24"/>
          <w:szCs w:val="24"/>
        </w:rPr>
        <w:t xml:space="preserve"> works better than </w:t>
      </w:r>
      <w:proofErr w:type="spellStart"/>
      <w:r w:rsidRPr="0042079E">
        <w:rPr>
          <w:rFonts w:ascii="Calibri" w:hAnsi="Calibri" w:cs="Calibri"/>
          <w:sz w:val="24"/>
          <w:szCs w:val="24"/>
        </w:rPr>
        <w:t>GrowMax</w:t>
      </w:r>
      <w:proofErr w:type="spellEnd"/>
      <w:r w:rsidRPr="0042079E">
        <w:rPr>
          <w:rFonts w:ascii="Calibri" w:hAnsi="Calibri" w:cs="Calibri"/>
          <w:sz w:val="24"/>
          <w:szCs w:val="24"/>
        </w:rPr>
        <w:t>,” is a hypothesis. However, the best kind of hypothesis includes the dependent and independent variables. A better hypothesis would be, “</w:t>
      </w:r>
      <w:proofErr w:type="spellStart"/>
      <w:r w:rsidRPr="0042079E">
        <w:rPr>
          <w:rFonts w:ascii="Calibri" w:hAnsi="Calibri" w:cs="Calibri"/>
          <w:sz w:val="24"/>
          <w:szCs w:val="24"/>
        </w:rPr>
        <w:t>Supergreen</w:t>
      </w:r>
      <w:proofErr w:type="spellEnd"/>
      <w:r w:rsidRPr="0042079E">
        <w:rPr>
          <w:rFonts w:ascii="Calibri" w:hAnsi="Calibri" w:cs="Calibri"/>
          <w:sz w:val="24"/>
          <w:szCs w:val="24"/>
        </w:rPr>
        <w:t xml:space="preserve"> makes plants grow </w:t>
      </w:r>
      <w:r w:rsidRPr="0042079E">
        <w:rPr>
          <w:rStyle w:val="Body-BodyItalic"/>
          <w:rFonts w:ascii="Calibri" w:hAnsi="Calibri" w:cs="Calibri"/>
          <w:sz w:val="24"/>
          <w:szCs w:val="24"/>
        </w:rPr>
        <w:t>taller</w:t>
      </w:r>
      <w:r w:rsidRPr="0042079E">
        <w:rPr>
          <w:rFonts w:ascii="Calibri" w:hAnsi="Calibri" w:cs="Calibri"/>
          <w:sz w:val="24"/>
          <w:szCs w:val="24"/>
        </w:rPr>
        <w:t xml:space="preserve"> than </w:t>
      </w:r>
      <w:proofErr w:type="spellStart"/>
      <w:r w:rsidRPr="0042079E">
        <w:rPr>
          <w:rFonts w:ascii="Calibri" w:hAnsi="Calibri" w:cs="Calibri"/>
          <w:sz w:val="24"/>
          <w:szCs w:val="24"/>
        </w:rPr>
        <w:t>GrowMax</w:t>
      </w:r>
      <w:proofErr w:type="spellEnd"/>
      <w:r w:rsidRPr="0042079E">
        <w:rPr>
          <w:rFonts w:ascii="Calibri" w:hAnsi="Calibri" w:cs="Calibri"/>
          <w:sz w:val="24"/>
          <w:szCs w:val="24"/>
        </w:rPr>
        <w:t>.”</w:t>
      </w:r>
    </w:p>
    <w:p w14:paraId="1A75FBD0" w14:textId="77777777" w:rsidR="0042079E" w:rsidRPr="0042079E" w:rsidRDefault="0042079E" w:rsidP="0042079E">
      <w:pPr>
        <w:pStyle w:val="Body-BodyText"/>
        <w:rPr>
          <w:rFonts w:ascii="Calibri" w:hAnsi="Calibri" w:cs="Calibri"/>
          <w:sz w:val="24"/>
          <w:szCs w:val="24"/>
        </w:rPr>
      </w:pPr>
      <w:r w:rsidRPr="0042079E">
        <w:rPr>
          <w:rStyle w:val="Body-BodyBold"/>
          <w:rFonts w:ascii="Calibri" w:hAnsi="Calibri" w:cs="Calibri"/>
          <w:sz w:val="24"/>
          <w:szCs w:val="24"/>
        </w:rPr>
        <w:t>Weak or Unrelated Prediction</w:t>
      </w:r>
      <w:r w:rsidRPr="0042079E">
        <w:rPr>
          <w:rFonts w:ascii="Calibri" w:hAnsi="Calibri" w:cs="Calibri"/>
          <w:sz w:val="24"/>
          <w:szCs w:val="24"/>
        </w:rPr>
        <w:t xml:space="preserve">—A hypothesis must declare a specific outcome that will </w:t>
      </w:r>
      <w:proofErr w:type="gramStart"/>
      <w:r w:rsidRPr="0042079E">
        <w:rPr>
          <w:rFonts w:ascii="Calibri" w:hAnsi="Calibri" w:cs="Calibri"/>
          <w:sz w:val="24"/>
          <w:szCs w:val="24"/>
        </w:rPr>
        <w:t>actually be</w:t>
      </w:r>
      <w:proofErr w:type="gramEnd"/>
      <w:r w:rsidRPr="0042079E">
        <w:rPr>
          <w:rFonts w:ascii="Calibri" w:hAnsi="Calibri" w:cs="Calibri"/>
          <w:sz w:val="24"/>
          <w:szCs w:val="24"/>
        </w:rPr>
        <w:t xml:space="preserve"> shown in your experiment. “One fertilizer will make plants grow better than the others,” is not a hypothesis. You </w:t>
      </w:r>
      <w:proofErr w:type="gramStart"/>
      <w:r w:rsidRPr="0042079E">
        <w:rPr>
          <w:rFonts w:ascii="Calibri" w:hAnsi="Calibri" w:cs="Calibri"/>
          <w:sz w:val="24"/>
          <w:szCs w:val="24"/>
        </w:rPr>
        <w:t>have to</w:t>
      </w:r>
      <w:proofErr w:type="gramEnd"/>
      <w:r w:rsidRPr="0042079E">
        <w:rPr>
          <w:rFonts w:ascii="Calibri" w:hAnsi="Calibri" w:cs="Calibri"/>
          <w:sz w:val="24"/>
          <w:szCs w:val="24"/>
        </w:rPr>
        <w:t xml:space="preserve"> predict which fertilizer will be best. Don’t go too far with this! You should not ever try to predict an exact number. “</w:t>
      </w:r>
      <w:proofErr w:type="spellStart"/>
      <w:r w:rsidRPr="0042079E">
        <w:rPr>
          <w:rFonts w:ascii="Calibri" w:hAnsi="Calibri" w:cs="Calibri"/>
          <w:sz w:val="24"/>
          <w:szCs w:val="24"/>
        </w:rPr>
        <w:t>Supergreen</w:t>
      </w:r>
      <w:proofErr w:type="spellEnd"/>
      <w:r w:rsidRPr="0042079E">
        <w:rPr>
          <w:rFonts w:ascii="Calibri" w:hAnsi="Calibri" w:cs="Calibri"/>
          <w:sz w:val="24"/>
          <w:szCs w:val="24"/>
        </w:rPr>
        <w:t xml:space="preserve"> will make the plants grow 3 ½ inches taller than </w:t>
      </w:r>
      <w:proofErr w:type="spellStart"/>
      <w:r w:rsidRPr="0042079E">
        <w:rPr>
          <w:rFonts w:ascii="Calibri" w:hAnsi="Calibri" w:cs="Calibri"/>
          <w:sz w:val="24"/>
          <w:szCs w:val="24"/>
        </w:rPr>
        <w:t>GrowMax</w:t>
      </w:r>
      <w:proofErr w:type="spellEnd"/>
      <w:r w:rsidRPr="0042079E">
        <w:rPr>
          <w:rFonts w:ascii="Calibri" w:hAnsi="Calibri" w:cs="Calibri"/>
          <w:sz w:val="24"/>
          <w:szCs w:val="24"/>
        </w:rPr>
        <w:t>,” is too specific. An example of an unrelated hypothesis would be saying, “</w:t>
      </w:r>
      <w:proofErr w:type="spellStart"/>
      <w:r w:rsidRPr="0042079E">
        <w:rPr>
          <w:rFonts w:ascii="Calibri" w:hAnsi="Calibri" w:cs="Calibri"/>
          <w:sz w:val="24"/>
          <w:szCs w:val="24"/>
        </w:rPr>
        <w:t>Supergreen</w:t>
      </w:r>
      <w:proofErr w:type="spellEnd"/>
      <w:r w:rsidRPr="0042079E">
        <w:rPr>
          <w:rFonts w:ascii="Calibri" w:hAnsi="Calibri" w:cs="Calibri"/>
          <w:sz w:val="24"/>
          <w:szCs w:val="24"/>
        </w:rPr>
        <w:t xml:space="preserve"> will make plants live longer,” since you are going to be measuring height, not </w:t>
      </w:r>
      <w:proofErr w:type="gramStart"/>
      <w:r w:rsidRPr="0042079E">
        <w:rPr>
          <w:rFonts w:ascii="Calibri" w:hAnsi="Calibri" w:cs="Calibri"/>
          <w:sz w:val="24"/>
          <w:szCs w:val="24"/>
        </w:rPr>
        <w:t>life-span</w:t>
      </w:r>
      <w:proofErr w:type="gramEnd"/>
      <w:r w:rsidRPr="0042079E">
        <w:rPr>
          <w:rFonts w:ascii="Calibri" w:hAnsi="Calibri" w:cs="Calibri"/>
          <w:sz w:val="24"/>
          <w:szCs w:val="24"/>
        </w:rPr>
        <w:t>.</w:t>
      </w:r>
    </w:p>
    <w:p w14:paraId="3B4A1D40" w14:textId="77777777" w:rsidR="0042079E" w:rsidRPr="0042079E" w:rsidRDefault="0042079E" w:rsidP="0042079E">
      <w:pPr>
        <w:pStyle w:val="Body-BodyText"/>
        <w:rPr>
          <w:rFonts w:ascii="Calibri" w:hAnsi="Calibri" w:cs="Calibri"/>
          <w:sz w:val="24"/>
          <w:szCs w:val="24"/>
        </w:rPr>
      </w:pPr>
      <w:r w:rsidRPr="0042079E">
        <w:rPr>
          <w:rStyle w:val="Body-BodyBold"/>
          <w:rFonts w:ascii="Calibri" w:hAnsi="Calibri" w:cs="Calibri"/>
          <w:sz w:val="24"/>
          <w:szCs w:val="24"/>
        </w:rPr>
        <w:t>Unmeasurable Dependent Variable</w:t>
      </w:r>
      <w:r w:rsidRPr="0042079E">
        <w:rPr>
          <w:rFonts w:ascii="Calibri" w:hAnsi="Calibri" w:cs="Calibri"/>
          <w:sz w:val="24"/>
          <w:szCs w:val="24"/>
        </w:rPr>
        <w:t xml:space="preserve">—A hypothesis must name an outcome that can </w:t>
      </w:r>
      <w:proofErr w:type="gramStart"/>
      <w:r w:rsidRPr="0042079E">
        <w:rPr>
          <w:rFonts w:ascii="Calibri" w:hAnsi="Calibri" w:cs="Calibri"/>
          <w:sz w:val="24"/>
          <w:szCs w:val="24"/>
        </w:rPr>
        <w:t>actually be</w:t>
      </w:r>
      <w:proofErr w:type="gramEnd"/>
      <w:r w:rsidRPr="0042079E">
        <w:rPr>
          <w:rFonts w:ascii="Calibri" w:hAnsi="Calibri" w:cs="Calibri"/>
          <w:sz w:val="24"/>
          <w:szCs w:val="24"/>
        </w:rPr>
        <w:t xml:space="preserve"> measured. “Squirrels </w:t>
      </w:r>
      <w:r w:rsidRPr="0042079E">
        <w:rPr>
          <w:rStyle w:val="Body-BodyItalic"/>
          <w:rFonts w:ascii="Calibri" w:hAnsi="Calibri" w:cs="Calibri"/>
          <w:sz w:val="24"/>
          <w:szCs w:val="24"/>
        </w:rPr>
        <w:t>like</w:t>
      </w:r>
      <w:r w:rsidRPr="0042079E">
        <w:rPr>
          <w:rFonts w:ascii="Calibri" w:hAnsi="Calibri" w:cs="Calibri"/>
          <w:sz w:val="24"/>
          <w:szCs w:val="24"/>
        </w:rPr>
        <w:t xml:space="preserve"> acorns better than walnuts,” is unmeasurable. You can’t say what a squirrel </w:t>
      </w:r>
      <w:r w:rsidRPr="0042079E">
        <w:rPr>
          <w:rStyle w:val="Body-BodyItalic"/>
          <w:rFonts w:ascii="Calibri" w:hAnsi="Calibri" w:cs="Calibri"/>
          <w:sz w:val="24"/>
          <w:szCs w:val="24"/>
        </w:rPr>
        <w:t>likes</w:t>
      </w:r>
      <w:r w:rsidRPr="0042079E">
        <w:rPr>
          <w:rFonts w:ascii="Calibri" w:hAnsi="Calibri" w:cs="Calibri"/>
          <w:sz w:val="24"/>
          <w:szCs w:val="24"/>
        </w:rPr>
        <w:t xml:space="preserve">. You can only say which nut it </w:t>
      </w:r>
      <w:r w:rsidRPr="0042079E">
        <w:rPr>
          <w:rStyle w:val="Body-BodyItalic"/>
          <w:rFonts w:ascii="Calibri" w:hAnsi="Calibri" w:cs="Calibri"/>
          <w:sz w:val="24"/>
          <w:szCs w:val="24"/>
        </w:rPr>
        <w:t>chooses</w:t>
      </w:r>
      <w:r w:rsidRPr="0042079E">
        <w:rPr>
          <w:rFonts w:ascii="Calibri" w:hAnsi="Calibri" w:cs="Calibri"/>
          <w:sz w:val="24"/>
          <w:szCs w:val="24"/>
        </w:rPr>
        <w:t xml:space="preserve">. A squirrel might </w:t>
      </w:r>
      <w:proofErr w:type="gramStart"/>
      <w:r w:rsidRPr="0042079E">
        <w:rPr>
          <w:rFonts w:ascii="Calibri" w:hAnsi="Calibri" w:cs="Calibri"/>
          <w:sz w:val="24"/>
          <w:szCs w:val="24"/>
        </w:rPr>
        <w:t>actually prefer</w:t>
      </w:r>
      <w:proofErr w:type="gramEnd"/>
      <w:r w:rsidRPr="0042079E">
        <w:rPr>
          <w:rFonts w:ascii="Calibri" w:hAnsi="Calibri" w:cs="Calibri"/>
          <w:sz w:val="24"/>
          <w:szCs w:val="24"/>
        </w:rPr>
        <w:t xml:space="preserve"> the taste of walnuts, but the shell is just too hard for it to crack. If your hypothesis includes words about mental state (likes, prefers, hates, loves, wants to, etc.), it is usually not testable. Value judgments also fall into this category. “Broccoli is a </w:t>
      </w:r>
      <w:r w:rsidRPr="0042079E">
        <w:rPr>
          <w:rStyle w:val="Body-BodyItalic"/>
          <w:rFonts w:ascii="Calibri" w:hAnsi="Calibri" w:cs="Calibri"/>
          <w:sz w:val="24"/>
          <w:szCs w:val="24"/>
        </w:rPr>
        <w:t xml:space="preserve">better </w:t>
      </w:r>
      <w:r w:rsidRPr="0042079E">
        <w:rPr>
          <w:rFonts w:ascii="Calibri" w:hAnsi="Calibri" w:cs="Calibri"/>
          <w:sz w:val="24"/>
          <w:szCs w:val="24"/>
        </w:rPr>
        <w:t>food than steak,” is unmeasurable.</w:t>
      </w:r>
    </w:p>
    <w:p w14:paraId="2550ED0E" w14:textId="77777777" w:rsidR="0042079E" w:rsidRPr="0042079E" w:rsidRDefault="0042079E" w:rsidP="0042079E">
      <w:pPr>
        <w:pStyle w:val="ENHEADER"/>
        <w:rPr>
          <w:rFonts w:ascii="Calibri" w:hAnsi="Calibri" w:cs="Calibri"/>
        </w:rPr>
      </w:pPr>
      <w:r w:rsidRPr="0042079E">
        <w:rPr>
          <w:rFonts w:ascii="Calibri" w:hAnsi="Calibri" w:cs="Calibri"/>
          <w:noProof/>
        </w:rPr>
        <w:drawing>
          <wp:anchor distT="0" distB="0" distL="114300" distR="114300" simplePos="0" relativeHeight="251667456" behindDoc="0" locked="0" layoutInCell="1" allowOverlap="1" wp14:anchorId="5FC088B6" wp14:editId="78499AC3">
            <wp:simplePos x="0" y="0"/>
            <wp:positionH relativeFrom="column">
              <wp:posOffset>25400</wp:posOffset>
            </wp:positionH>
            <wp:positionV relativeFrom="paragraph">
              <wp:posOffset>139700</wp:posOffset>
            </wp:positionV>
            <wp:extent cx="635000" cy="635000"/>
            <wp:effectExtent l="0" t="0" r="0" b="0"/>
            <wp:wrapSquare wrapText="bothSides"/>
            <wp:docPr id="246191069"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191069" name="Picture 4">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42079E">
        <w:rPr>
          <w:rFonts w:ascii="Calibri" w:hAnsi="Calibri" w:cs="Calibri"/>
        </w:rPr>
        <w:t>Experiment Note</w:t>
      </w:r>
    </w:p>
    <w:p w14:paraId="2CA2EC88" w14:textId="77777777" w:rsidR="0042079E" w:rsidRPr="0042079E" w:rsidRDefault="0042079E" w:rsidP="0042079E">
      <w:pPr>
        <w:pStyle w:val="ExperimentNote"/>
      </w:pPr>
      <w:r w:rsidRPr="0042079E">
        <w:t xml:space="preserve">For every experiment you do, you will be required to state the hypothesis </w:t>
      </w:r>
      <w:r w:rsidRPr="0042079E">
        <w:rPr>
          <w:rStyle w:val="Body-BodyBoldItalic"/>
        </w:rPr>
        <w:t>before</w:t>
      </w:r>
      <w:r w:rsidRPr="0042079E">
        <w:t xml:space="preserve"> you begin the experiment.</w:t>
      </w:r>
    </w:p>
    <w:p w14:paraId="0158EAF6" w14:textId="77777777" w:rsidR="0042079E" w:rsidRPr="0042079E" w:rsidRDefault="0042079E" w:rsidP="0042079E">
      <w:pPr>
        <w:pStyle w:val="Headers-Header1"/>
        <w:rPr>
          <w:rFonts w:ascii="Calibri" w:hAnsi="Calibri" w:cs="Calibri"/>
        </w:rPr>
      </w:pPr>
      <w:r w:rsidRPr="0042079E">
        <w:rPr>
          <w:rFonts w:ascii="Calibri" w:hAnsi="Calibri" w:cs="Calibri"/>
        </w:rPr>
        <w:t>EXPERIMENT vs. DEMONSTRATION</w:t>
      </w:r>
    </w:p>
    <w:p w14:paraId="4B3A92C5" w14:textId="77777777" w:rsidR="0042079E" w:rsidRPr="0042079E" w:rsidRDefault="0042079E" w:rsidP="0042079E">
      <w:pPr>
        <w:pStyle w:val="Body-BodyText"/>
        <w:rPr>
          <w:rFonts w:ascii="Calibri" w:hAnsi="Calibri" w:cs="Calibri"/>
          <w:sz w:val="24"/>
          <w:szCs w:val="24"/>
        </w:rPr>
      </w:pPr>
      <w:r w:rsidRPr="0042079E">
        <w:rPr>
          <w:rFonts w:ascii="Calibri" w:hAnsi="Calibri" w:cs="Calibri"/>
          <w:sz w:val="24"/>
          <w:szCs w:val="24"/>
        </w:rPr>
        <w:t xml:space="preserve">Many things done in a science lab class are not actually experiments. A </w:t>
      </w:r>
      <w:r w:rsidRPr="0042079E">
        <w:rPr>
          <w:rStyle w:val="Body-BodyBold"/>
          <w:rFonts w:ascii="Calibri" w:hAnsi="Calibri" w:cs="Calibri"/>
          <w:sz w:val="24"/>
          <w:szCs w:val="24"/>
        </w:rPr>
        <w:t>demonstration</w:t>
      </w:r>
      <w:r w:rsidRPr="0042079E">
        <w:rPr>
          <w:rFonts w:ascii="Calibri" w:hAnsi="Calibri" w:cs="Calibri"/>
          <w:sz w:val="24"/>
          <w:szCs w:val="24"/>
        </w:rPr>
        <w:t xml:space="preserve"> is an exercise that shows a science principle, but that doesn’t include a hypothesis or variables. For example, a lab looking at the different parts of a cell is a demonstration. Also, if an exercise is exclusively positive and negative controls without any unknown conditions, it is also a demonstration.</w:t>
      </w:r>
    </w:p>
    <w:p w14:paraId="211D5A46" w14:textId="77777777" w:rsidR="0042079E" w:rsidRPr="0042079E" w:rsidRDefault="0042079E" w:rsidP="0042079E">
      <w:pPr>
        <w:pStyle w:val="Body-BodyText"/>
        <w:rPr>
          <w:rFonts w:ascii="Calibri" w:hAnsi="Calibri" w:cs="Calibri"/>
          <w:sz w:val="24"/>
          <w:szCs w:val="24"/>
        </w:rPr>
      </w:pPr>
    </w:p>
    <w:p w14:paraId="7E1CF20A" w14:textId="77777777" w:rsidR="0042079E" w:rsidRPr="0042079E" w:rsidRDefault="0042079E" w:rsidP="0042079E">
      <w:pPr>
        <w:pStyle w:val="Body-BodyText"/>
        <w:rPr>
          <w:rFonts w:ascii="Calibri" w:hAnsi="Calibri" w:cs="Calibri"/>
          <w:sz w:val="24"/>
          <w:szCs w:val="24"/>
        </w:rPr>
      </w:pPr>
    </w:p>
    <w:p w14:paraId="377E55D5" w14:textId="77777777" w:rsidR="0042079E" w:rsidRPr="0042079E" w:rsidRDefault="0042079E" w:rsidP="0042079E">
      <w:pPr>
        <w:pStyle w:val="ENHEADER"/>
        <w:rPr>
          <w:rFonts w:ascii="Calibri" w:hAnsi="Calibri" w:cs="Calibri"/>
        </w:rPr>
      </w:pPr>
      <w:r w:rsidRPr="0042079E">
        <w:rPr>
          <w:rFonts w:ascii="Calibri" w:hAnsi="Calibri" w:cs="Calibri"/>
          <w:noProof/>
        </w:rPr>
        <w:lastRenderedPageBreak/>
        <w:drawing>
          <wp:anchor distT="0" distB="0" distL="114300" distR="114300" simplePos="0" relativeHeight="251668480" behindDoc="0" locked="0" layoutInCell="1" allowOverlap="1" wp14:anchorId="3AC31337" wp14:editId="68C4FFDE">
            <wp:simplePos x="0" y="0"/>
            <wp:positionH relativeFrom="column">
              <wp:posOffset>12700</wp:posOffset>
            </wp:positionH>
            <wp:positionV relativeFrom="paragraph">
              <wp:posOffset>-29210</wp:posOffset>
            </wp:positionV>
            <wp:extent cx="630936" cy="630936"/>
            <wp:effectExtent l="0" t="0" r="0" b="0"/>
            <wp:wrapSquare wrapText="bothSides"/>
            <wp:docPr id="122512723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127234" name="Picture 4">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r w:rsidRPr="0042079E">
        <w:rPr>
          <w:rFonts w:ascii="Calibri" w:hAnsi="Calibri" w:cs="Calibri"/>
        </w:rPr>
        <w:t>Experiment Note</w:t>
      </w:r>
    </w:p>
    <w:p w14:paraId="04AF8AF3" w14:textId="77777777" w:rsidR="0042079E" w:rsidRPr="0042079E" w:rsidRDefault="0042079E" w:rsidP="0042079E">
      <w:pPr>
        <w:pStyle w:val="ExperimentNote"/>
      </w:pPr>
      <w:r w:rsidRPr="0042079E">
        <w:t>The instructions for each experiment lab will identify which items are experiments and which are demonstrations. More than half of the labs will be demonstrations.</w:t>
      </w:r>
    </w:p>
    <w:p w14:paraId="5D723317" w14:textId="77777777" w:rsidR="0042079E" w:rsidRPr="0042079E" w:rsidRDefault="0042079E" w:rsidP="0042079E">
      <w:pPr>
        <w:pStyle w:val="ExperimentNote"/>
      </w:pPr>
    </w:p>
    <w:p w14:paraId="011ED6A5"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171D30E4"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55E9501A"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72B2E067"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5357C79A"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69914645"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0541B16B"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443FFC02"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65B3C406"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3C73F837"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48062E3F"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3028FFAE"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2FE5730E"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107BA672"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72AD2C64" w14:textId="77777777" w:rsidR="0042079E" w:rsidRPr="0042079E" w:rsidRDefault="0042079E" w:rsidP="0042079E">
      <w:pPr>
        <w:pStyle w:val="Body-BodyTextWildcard1TabbedLines"/>
        <w:tabs>
          <w:tab w:val="left" w:leader="underscore" w:pos="9360"/>
        </w:tabs>
        <w:rPr>
          <w:rFonts w:ascii="Calibri" w:hAnsi="Calibri" w:cs="Calibri"/>
        </w:rPr>
      </w:pPr>
      <w:r w:rsidRPr="0042079E">
        <w:rPr>
          <w:rFonts w:ascii="Calibri" w:hAnsi="Calibri" w:cs="Calibri"/>
        </w:rPr>
        <w:tab/>
      </w:r>
    </w:p>
    <w:p w14:paraId="788CF561" w14:textId="77777777" w:rsidR="0042079E" w:rsidRPr="0042079E" w:rsidRDefault="0042079E" w:rsidP="0042079E">
      <w:pPr>
        <w:pStyle w:val="Headers-WildcardHeader1-Notes"/>
        <w:jc w:val="right"/>
        <w:rPr>
          <w:rFonts w:ascii="Calibri" w:hAnsi="Calibri" w:cs="Calibri"/>
        </w:rPr>
      </w:pPr>
      <w:r w:rsidRPr="0042079E">
        <w:rPr>
          <w:rFonts w:ascii="Calibri" w:hAnsi="Calibri" w:cs="Calibri"/>
        </w:rPr>
        <w:t>Notes</w:t>
      </w:r>
    </w:p>
    <w:p w14:paraId="52AE9095" w14:textId="77777777" w:rsidR="0042079E" w:rsidRPr="0042079E" w:rsidRDefault="0042079E" w:rsidP="0042079E">
      <w:pPr>
        <w:rPr>
          <w:rFonts w:ascii="Calibri" w:hAnsi="Calibri" w:cs="Calibri"/>
        </w:rPr>
      </w:pPr>
    </w:p>
    <w:p w14:paraId="0DED9832" w14:textId="77777777" w:rsidR="0042079E" w:rsidRPr="0042079E" w:rsidRDefault="0042079E" w:rsidP="0042079E">
      <w:pPr>
        <w:rPr>
          <w:rFonts w:ascii="Calibri" w:hAnsi="Calibri" w:cs="Calibri"/>
        </w:rPr>
      </w:pPr>
    </w:p>
    <w:p w14:paraId="6EF47780" w14:textId="77777777" w:rsidR="0042079E" w:rsidRPr="0042079E" w:rsidRDefault="0042079E" w:rsidP="0042079E">
      <w:pPr>
        <w:rPr>
          <w:rFonts w:ascii="Calibri" w:hAnsi="Calibri" w:cs="Calibri"/>
        </w:rPr>
      </w:pPr>
    </w:p>
    <w:p w14:paraId="33995253" w14:textId="77777777" w:rsidR="0042079E" w:rsidRPr="0042079E" w:rsidRDefault="0042079E" w:rsidP="0042079E">
      <w:pPr>
        <w:pStyle w:val="Headers-SectionHeader"/>
        <w:rPr>
          <w:rFonts w:ascii="Calibri" w:hAnsi="Calibri" w:cs="Calibri"/>
        </w:rPr>
      </w:pPr>
      <w:r w:rsidRPr="0042079E">
        <w:rPr>
          <w:rFonts w:ascii="Calibri" w:hAnsi="Calibri" w:cs="Calibri"/>
          <w:noProof/>
        </w:rPr>
        <w:lastRenderedPageBreak/>
        <w:pict w14:anchorId="74CA9C12">
          <v:rect id="_x0000_i1026" alt="" style="width:468pt;height:.05pt;mso-width-percent:0;mso-height-percent:0;mso-width-percent:0;mso-height-percent:0" o:hralign="center" o:hrstd="t" o:hr="t" fillcolor="#a0a0a0" stroked="f"/>
        </w:pict>
      </w:r>
    </w:p>
    <w:p w14:paraId="1BF8187D" w14:textId="77777777" w:rsidR="0042079E" w:rsidRPr="0042079E" w:rsidRDefault="0042079E" w:rsidP="0042079E">
      <w:pPr>
        <w:pStyle w:val="Headers-SectionHeader"/>
        <w:rPr>
          <w:rFonts w:ascii="Calibri" w:hAnsi="Calibri" w:cs="Calibri"/>
        </w:rPr>
      </w:pPr>
      <w:r w:rsidRPr="0042079E">
        <w:rPr>
          <w:rFonts w:ascii="Calibri" w:hAnsi="Calibri" w:cs="Calibri"/>
        </w:rPr>
        <w:t>Demonstration</w:t>
      </w:r>
    </w:p>
    <w:p w14:paraId="17D04130" w14:textId="77777777" w:rsidR="0042079E" w:rsidRPr="0042079E" w:rsidRDefault="0042079E" w:rsidP="0042079E">
      <w:pPr>
        <w:pStyle w:val="Headers-Header1"/>
        <w:rPr>
          <w:rFonts w:ascii="Calibri" w:hAnsi="Calibri" w:cs="Calibri"/>
        </w:rPr>
      </w:pPr>
      <w:r w:rsidRPr="0042079E">
        <w:rPr>
          <w:rFonts w:ascii="Calibri" w:hAnsi="Calibri" w:cs="Calibri"/>
        </w:rPr>
        <w:t>Microbes in Chicken</w:t>
      </w:r>
    </w:p>
    <w:p w14:paraId="2B6196BF" w14:textId="77777777" w:rsidR="0042079E" w:rsidRPr="0042079E" w:rsidRDefault="0042079E" w:rsidP="0042079E">
      <w:pPr>
        <w:pStyle w:val="Headers-Header2"/>
        <w:rPr>
          <w:rFonts w:ascii="Calibri" w:hAnsi="Calibri" w:cs="Calibri"/>
          <w:b/>
          <w:bCs/>
        </w:rPr>
      </w:pPr>
      <w:r w:rsidRPr="0042079E">
        <w:rPr>
          <w:rFonts w:ascii="Calibri" w:hAnsi="Calibri" w:cs="Calibri"/>
          <w:b/>
          <w:bCs/>
        </w:rPr>
        <w:t>Experiment</w:t>
      </w:r>
    </w:p>
    <w:p w14:paraId="59E0DBBA" w14:textId="77777777" w:rsidR="0042079E" w:rsidRPr="0042079E" w:rsidRDefault="0042079E" w:rsidP="0042079E">
      <w:pPr>
        <w:pStyle w:val="Body-BodyText"/>
        <w:rPr>
          <w:rFonts w:ascii="Calibri" w:hAnsi="Calibri" w:cs="Calibri"/>
          <w:sz w:val="24"/>
          <w:szCs w:val="24"/>
        </w:rPr>
      </w:pPr>
      <w:r w:rsidRPr="0042079E">
        <w:rPr>
          <w:rFonts w:ascii="Calibri" w:hAnsi="Calibri" w:cs="Calibri"/>
          <w:sz w:val="24"/>
          <w:szCs w:val="24"/>
        </w:rPr>
        <w:t>You want to determine which brand of raw chicken contains the most bacteria. You wipe the raw chicken from each brand with a cotton swab and then wipe each swab on a separate Petri dish. You let the plates grow bacteria for several days, then count which plate has more colonies of bacteria.</w:t>
      </w:r>
    </w:p>
    <w:p w14:paraId="225A4D35" w14:textId="77777777" w:rsidR="0042079E" w:rsidRPr="0042079E" w:rsidRDefault="0042079E" w:rsidP="0042079E">
      <w:pPr>
        <w:pStyle w:val="Headers-Header2"/>
        <w:rPr>
          <w:rFonts w:ascii="Calibri" w:hAnsi="Calibri" w:cs="Calibri"/>
          <w:b/>
          <w:bCs/>
        </w:rPr>
      </w:pPr>
      <w:r w:rsidRPr="0042079E">
        <w:rPr>
          <w:rFonts w:ascii="Calibri" w:hAnsi="Calibri" w:cs="Calibri"/>
          <w:b/>
          <w:bCs/>
        </w:rPr>
        <w:t>Questions</w:t>
      </w:r>
    </w:p>
    <w:p w14:paraId="7D50AD89" w14:textId="77777777" w:rsidR="0042079E" w:rsidRPr="0042079E" w:rsidRDefault="0042079E" w:rsidP="0042079E">
      <w:pPr>
        <w:pStyle w:val="Body-QuestionSpaceAfter"/>
        <w:numPr>
          <w:ilvl w:val="0"/>
          <w:numId w:val="2"/>
        </w:numPr>
        <w:rPr>
          <w:rFonts w:ascii="Calibri" w:hAnsi="Calibri" w:cs="Calibri"/>
          <w:sz w:val="24"/>
          <w:szCs w:val="24"/>
        </w:rPr>
      </w:pPr>
      <w:r w:rsidRPr="0042079E">
        <w:rPr>
          <w:rFonts w:ascii="Calibri" w:hAnsi="Calibri" w:cs="Calibri"/>
          <w:sz w:val="24"/>
          <w:szCs w:val="24"/>
        </w:rPr>
        <w:t>Name the Independent and Dependent Variables from this experiment.</w:t>
      </w:r>
    </w:p>
    <w:p w14:paraId="1B1E6552" w14:textId="77777777" w:rsidR="0042079E" w:rsidRPr="0042079E" w:rsidRDefault="0042079E" w:rsidP="0042079E">
      <w:pPr>
        <w:pStyle w:val="Body-QuestionSpaceAfter"/>
        <w:numPr>
          <w:ilvl w:val="0"/>
          <w:numId w:val="2"/>
        </w:numPr>
        <w:rPr>
          <w:rFonts w:ascii="Calibri" w:hAnsi="Calibri" w:cs="Calibri"/>
          <w:sz w:val="24"/>
          <w:szCs w:val="24"/>
        </w:rPr>
      </w:pPr>
      <w:r w:rsidRPr="0042079E">
        <w:rPr>
          <w:rFonts w:ascii="Calibri" w:hAnsi="Calibri" w:cs="Calibri"/>
          <w:sz w:val="24"/>
          <w:szCs w:val="24"/>
        </w:rPr>
        <w:t>Name two good Control Variables you would keep track of in this experiment.</w:t>
      </w:r>
    </w:p>
    <w:p w14:paraId="7821BAB3" w14:textId="77777777" w:rsidR="0042079E" w:rsidRPr="0042079E" w:rsidRDefault="0042079E" w:rsidP="0042079E">
      <w:pPr>
        <w:pStyle w:val="Body-QuestionSpaceAfter"/>
        <w:numPr>
          <w:ilvl w:val="0"/>
          <w:numId w:val="2"/>
        </w:numPr>
        <w:rPr>
          <w:rFonts w:ascii="Calibri" w:hAnsi="Calibri" w:cs="Calibri"/>
          <w:sz w:val="24"/>
          <w:szCs w:val="24"/>
        </w:rPr>
      </w:pPr>
      <w:r w:rsidRPr="0042079E">
        <w:rPr>
          <w:rFonts w:ascii="Calibri" w:hAnsi="Calibri" w:cs="Calibri"/>
          <w:sz w:val="24"/>
          <w:szCs w:val="24"/>
        </w:rPr>
        <w:t>This experiment needs a Negative Control Experiment. Describe what you would do to determine if the bacteria are from the chicken or from something else in the experiment.</w:t>
      </w:r>
    </w:p>
    <w:p w14:paraId="410462E8" w14:textId="77777777" w:rsidR="0042079E" w:rsidRPr="0042079E" w:rsidRDefault="0042079E" w:rsidP="0042079E">
      <w:pPr>
        <w:pStyle w:val="Body-QuestionSpaceAfter"/>
        <w:numPr>
          <w:ilvl w:val="0"/>
          <w:numId w:val="2"/>
        </w:numPr>
        <w:rPr>
          <w:rFonts w:ascii="Calibri" w:hAnsi="Calibri" w:cs="Calibri"/>
          <w:sz w:val="24"/>
          <w:szCs w:val="24"/>
        </w:rPr>
      </w:pPr>
      <w:r w:rsidRPr="0042079E">
        <w:rPr>
          <w:rFonts w:ascii="Calibri" w:hAnsi="Calibri" w:cs="Calibri"/>
          <w:sz w:val="24"/>
          <w:szCs w:val="24"/>
        </w:rPr>
        <w:t>This experiment needs a Positive Control Experiment. Describe what you would do to confirm that your experiment is working as expected.</w:t>
      </w:r>
    </w:p>
    <w:p w14:paraId="60533E1D" w14:textId="77777777" w:rsidR="0042079E" w:rsidRPr="0042079E" w:rsidRDefault="0042079E" w:rsidP="0042079E">
      <w:pPr>
        <w:pStyle w:val="Body-QuestionSpaceAfter"/>
        <w:numPr>
          <w:ilvl w:val="0"/>
          <w:numId w:val="2"/>
        </w:numPr>
        <w:rPr>
          <w:rFonts w:ascii="Calibri" w:hAnsi="Calibri" w:cs="Calibri"/>
          <w:sz w:val="24"/>
          <w:szCs w:val="24"/>
        </w:rPr>
      </w:pPr>
      <w:r w:rsidRPr="0042079E">
        <w:rPr>
          <w:rFonts w:ascii="Calibri" w:hAnsi="Calibri" w:cs="Calibri"/>
          <w:sz w:val="24"/>
          <w:szCs w:val="24"/>
        </w:rPr>
        <w:lastRenderedPageBreak/>
        <w:t xml:space="preserve">Create a hypothesis for this experiment. Remember that a good hypothesis doesn’t have to be </w:t>
      </w:r>
      <w:r w:rsidRPr="0042079E">
        <w:rPr>
          <w:rStyle w:val="Body-BodyItalic"/>
          <w:rFonts w:ascii="Calibri" w:hAnsi="Calibri" w:cs="Calibri"/>
          <w:sz w:val="24"/>
          <w:szCs w:val="24"/>
        </w:rPr>
        <w:t>right</w:t>
      </w:r>
      <w:r w:rsidRPr="0042079E">
        <w:rPr>
          <w:rFonts w:ascii="Calibri" w:hAnsi="Calibri" w:cs="Calibri"/>
          <w:sz w:val="24"/>
          <w:szCs w:val="24"/>
        </w:rPr>
        <w:t xml:space="preserve">, it just </w:t>
      </w:r>
      <w:proofErr w:type="gramStart"/>
      <w:r w:rsidRPr="0042079E">
        <w:rPr>
          <w:rFonts w:ascii="Calibri" w:hAnsi="Calibri" w:cs="Calibri"/>
          <w:sz w:val="24"/>
          <w:szCs w:val="24"/>
        </w:rPr>
        <w:t>has to</w:t>
      </w:r>
      <w:proofErr w:type="gramEnd"/>
      <w:r w:rsidRPr="0042079E">
        <w:rPr>
          <w:rFonts w:ascii="Calibri" w:hAnsi="Calibri" w:cs="Calibri"/>
          <w:sz w:val="24"/>
          <w:szCs w:val="24"/>
        </w:rPr>
        <w:t xml:space="preserve"> follow the rules. (Which brand has the most bacteria?)</w:t>
      </w:r>
    </w:p>
    <w:p w14:paraId="7482C496" w14:textId="77777777" w:rsidR="0042079E" w:rsidRPr="0042079E" w:rsidRDefault="0042079E" w:rsidP="0042079E">
      <w:pPr>
        <w:pStyle w:val="Headers-Header1"/>
        <w:rPr>
          <w:rFonts w:ascii="Calibri" w:hAnsi="Calibri" w:cs="Calibri"/>
        </w:rPr>
      </w:pPr>
      <w:r w:rsidRPr="0042079E">
        <w:rPr>
          <w:rFonts w:ascii="Calibri" w:hAnsi="Calibri" w:cs="Calibri"/>
        </w:rPr>
        <w:t>Cookie Recipes</w:t>
      </w:r>
    </w:p>
    <w:p w14:paraId="57BC9777" w14:textId="77777777" w:rsidR="0042079E" w:rsidRPr="0042079E" w:rsidRDefault="0042079E" w:rsidP="0042079E">
      <w:pPr>
        <w:pStyle w:val="Headers-Header2"/>
        <w:rPr>
          <w:rFonts w:ascii="Calibri" w:hAnsi="Calibri" w:cs="Calibri"/>
          <w:b/>
          <w:bCs/>
        </w:rPr>
      </w:pPr>
      <w:r w:rsidRPr="0042079E">
        <w:rPr>
          <w:rFonts w:ascii="Calibri" w:hAnsi="Calibri" w:cs="Calibri"/>
          <w:b/>
          <w:bCs/>
        </w:rPr>
        <w:t>Experiment</w:t>
      </w:r>
    </w:p>
    <w:p w14:paraId="790B9C80" w14:textId="77777777" w:rsidR="0042079E" w:rsidRPr="0042079E" w:rsidRDefault="0042079E" w:rsidP="0042079E">
      <w:pPr>
        <w:pStyle w:val="Body-BodyText"/>
        <w:rPr>
          <w:rFonts w:ascii="Calibri" w:hAnsi="Calibri" w:cs="Calibri"/>
          <w:sz w:val="24"/>
          <w:szCs w:val="21"/>
        </w:rPr>
      </w:pPr>
      <w:r w:rsidRPr="0042079E">
        <w:rPr>
          <w:rFonts w:ascii="Calibri" w:hAnsi="Calibri" w:cs="Calibri"/>
          <w:sz w:val="24"/>
          <w:szCs w:val="21"/>
        </w:rPr>
        <w:t>You want to see if the type of butter (or butter-alternative) used in a cookie recipe affects the fluffiness of the cookies. You bake cookies using salted butter, non-salted butter, margarine, and shortening. After baking the cookies, you measure the height of cookies.</w:t>
      </w:r>
    </w:p>
    <w:p w14:paraId="4D7FC665" w14:textId="77777777" w:rsidR="0042079E" w:rsidRPr="0042079E" w:rsidRDefault="0042079E" w:rsidP="0042079E">
      <w:pPr>
        <w:pStyle w:val="Headers-Header2"/>
        <w:rPr>
          <w:rFonts w:ascii="Calibri" w:hAnsi="Calibri" w:cs="Calibri"/>
          <w:b/>
          <w:bCs/>
        </w:rPr>
      </w:pPr>
      <w:r w:rsidRPr="0042079E">
        <w:rPr>
          <w:rFonts w:ascii="Calibri" w:hAnsi="Calibri" w:cs="Calibri"/>
          <w:b/>
          <w:bCs/>
        </w:rPr>
        <w:t>Questions</w:t>
      </w:r>
    </w:p>
    <w:p w14:paraId="39EB001C" w14:textId="77777777" w:rsidR="0042079E" w:rsidRPr="0042079E" w:rsidRDefault="0042079E" w:rsidP="0042079E">
      <w:pPr>
        <w:pStyle w:val="Body-QuestionSpaceAfter"/>
        <w:numPr>
          <w:ilvl w:val="0"/>
          <w:numId w:val="3"/>
        </w:numPr>
        <w:rPr>
          <w:rFonts w:ascii="Calibri" w:hAnsi="Calibri" w:cs="Calibri"/>
          <w:sz w:val="24"/>
          <w:szCs w:val="21"/>
        </w:rPr>
      </w:pPr>
      <w:r w:rsidRPr="0042079E">
        <w:rPr>
          <w:rFonts w:ascii="Calibri" w:hAnsi="Calibri" w:cs="Calibri"/>
          <w:sz w:val="24"/>
          <w:szCs w:val="21"/>
        </w:rPr>
        <w:t>Name the Independent and Dependent Variables from this experiment.</w:t>
      </w:r>
    </w:p>
    <w:p w14:paraId="07700FD6" w14:textId="77777777" w:rsidR="0042079E" w:rsidRPr="0042079E" w:rsidRDefault="0042079E" w:rsidP="0042079E">
      <w:pPr>
        <w:pStyle w:val="Body-QuestionSpaceAfter"/>
        <w:numPr>
          <w:ilvl w:val="0"/>
          <w:numId w:val="3"/>
        </w:numPr>
        <w:rPr>
          <w:rFonts w:ascii="Calibri" w:hAnsi="Calibri" w:cs="Calibri"/>
          <w:sz w:val="24"/>
          <w:szCs w:val="21"/>
        </w:rPr>
      </w:pPr>
      <w:r w:rsidRPr="0042079E">
        <w:rPr>
          <w:rFonts w:ascii="Calibri" w:hAnsi="Calibri" w:cs="Calibri"/>
          <w:sz w:val="24"/>
          <w:szCs w:val="21"/>
        </w:rPr>
        <w:t>Name two good Control Variables you would keep track of in this experiment.</w:t>
      </w:r>
    </w:p>
    <w:p w14:paraId="711C3A2A" w14:textId="77777777" w:rsidR="0042079E" w:rsidRPr="0042079E" w:rsidRDefault="0042079E" w:rsidP="0042079E">
      <w:pPr>
        <w:pStyle w:val="Body-QuestionSpaceAfter"/>
        <w:numPr>
          <w:ilvl w:val="0"/>
          <w:numId w:val="3"/>
        </w:numPr>
        <w:rPr>
          <w:rFonts w:ascii="Calibri" w:hAnsi="Calibri" w:cs="Calibri"/>
          <w:sz w:val="24"/>
          <w:szCs w:val="21"/>
        </w:rPr>
      </w:pPr>
      <w:r w:rsidRPr="0042079E">
        <w:rPr>
          <w:rFonts w:ascii="Calibri" w:hAnsi="Calibri" w:cs="Calibri"/>
          <w:sz w:val="24"/>
          <w:szCs w:val="21"/>
        </w:rPr>
        <w:t>Does your experiment have Negative or Positive Control Experiments? If so, what are they? If not, why don’t you need them?</w:t>
      </w:r>
    </w:p>
    <w:p w14:paraId="62F04AA7" w14:textId="77777777" w:rsidR="0042079E" w:rsidRPr="0042079E" w:rsidRDefault="0042079E" w:rsidP="0042079E">
      <w:pPr>
        <w:pStyle w:val="Body-QuestionSpaceAfter"/>
        <w:numPr>
          <w:ilvl w:val="0"/>
          <w:numId w:val="3"/>
        </w:numPr>
        <w:rPr>
          <w:rFonts w:ascii="Calibri" w:hAnsi="Calibri" w:cs="Calibri"/>
          <w:b/>
          <w:bCs/>
          <w:sz w:val="28"/>
          <w:szCs w:val="21"/>
        </w:rPr>
      </w:pPr>
      <w:r w:rsidRPr="0042079E">
        <w:rPr>
          <w:rFonts w:ascii="Calibri" w:hAnsi="Calibri" w:cs="Calibri"/>
          <w:sz w:val="24"/>
          <w:szCs w:val="21"/>
        </w:rPr>
        <w:t>Create a hypothesis for this experiment.</w:t>
      </w:r>
    </w:p>
    <w:p w14:paraId="376CCA00" w14:textId="77777777" w:rsidR="0042079E" w:rsidRPr="0042079E" w:rsidRDefault="0042079E" w:rsidP="0042079E">
      <w:pPr>
        <w:pStyle w:val="Headers-Header1"/>
        <w:rPr>
          <w:rFonts w:ascii="Calibri" w:hAnsi="Calibri" w:cs="Calibri"/>
        </w:rPr>
      </w:pPr>
      <w:r w:rsidRPr="0042079E">
        <w:rPr>
          <w:rFonts w:ascii="Calibri" w:hAnsi="Calibri" w:cs="Calibri"/>
        </w:rPr>
        <w:lastRenderedPageBreak/>
        <w:t>Drug Effectiveness</w:t>
      </w:r>
    </w:p>
    <w:p w14:paraId="638E39F7" w14:textId="77777777" w:rsidR="0042079E" w:rsidRPr="0042079E" w:rsidRDefault="0042079E" w:rsidP="0042079E">
      <w:pPr>
        <w:pStyle w:val="Headers-Header2"/>
        <w:rPr>
          <w:rFonts w:ascii="Calibri" w:hAnsi="Calibri" w:cs="Calibri"/>
          <w:b/>
          <w:bCs/>
        </w:rPr>
      </w:pPr>
      <w:r w:rsidRPr="0042079E">
        <w:rPr>
          <w:rFonts w:ascii="Calibri" w:hAnsi="Calibri" w:cs="Calibri"/>
          <w:b/>
          <w:bCs/>
        </w:rPr>
        <w:t>Experiment</w:t>
      </w:r>
    </w:p>
    <w:p w14:paraId="62529C02" w14:textId="77777777" w:rsidR="0042079E" w:rsidRPr="0042079E" w:rsidRDefault="0042079E" w:rsidP="0042079E">
      <w:pPr>
        <w:pStyle w:val="Body-BodyText"/>
        <w:rPr>
          <w:rFonts w:ascii="Calibri" w:hAnsi="Calibri" w:cs="Calibri"/>
          <w:sz w:val="24"/>
          <w:szCs w:val="21"/>
        </w:rPr>
      </w:pPr>
      <w:r w:rsidRPr="0042079E">
        <w:rPr>
          <w:rFonts w:ascii="Calibri" w:hAnsi="Calibri" w:cs="Calibri"/>
          <w:sz w:val="24"/>
          <w:szCs w:val="21"/>
        </w:rPr>
        <w:t xml:space="preserve">You want to determine whether a new drug is more effective than the drug that is currently the </w:t>
      </w:r>
      <w:proofErr w:type="gramStart"/>
      <w:r w:rsidRPr="0042079E">
        <w:rPr>
          <w:rFonts w:ascii="Calibri" w:hAnsi="Calibri" w:cs="Calibri"/>
          <w:sz w:val="24"/>
          <w:szCs w:val="21"/>
        </w:rPr>
        <w:t>mostly</w:t>
      </w:r>
      <w:proofErr w:type="gramEnd"/>
      <w:r w:rsidRPr="0042079E">
        <w:rPr>
          <w:rFonts w:ascii="Calibri" w:hAnsi="Calibri" w:cs="Calibri"/>
          <w:sz w:val="24"/>
          <w:szCs w:val="21"/>
        </w:rPr>
        <w:t xml:space="preserve"> commonly prescribed for treating eczema. You give one group of 20 patients with eczema the new drug and another group of 20 patients with eczema the current drug. You instruct both groups to apply the drug to their skin three times a day for one week. You measure the change in size in each patient’s eczema patches after one week.</w:t>
      </w:r>
    </w:p>
    <w:p w14:paraId="1637EC6B" w14:textId="77777777" w:rsidR="0042079E" w:rsidRPr="0042079E" w:rsidRDefault="0042079E" w:rsidP="0042079E">
      <w:pPr>
        <w:pStyle w:val="Headers-Header2"/>
        <w:rPr>
          <w:rFonts w:ascii="Calibri" w:hAnsi="Calibri" w:cs="Calibri"/>
          <w:b/>
          <w:bCs/>
        </w:rPr>
      </w:pPr>
      <w:r w:rsidRPr="0042079E">
        <w:rPr>
          <w:rFonts w:ascii="Calibri" w:hAnsi="Calibri" w:cs="Calibri"/>
          <w:b/>
          <w:bCs/>
        </w:rPr>
        <w:t>Questions</w:t>
      </w:r>
    </w:p>
    <w:p w14:paraId="7A7589BA" w14:textId="77777777" w:rsidR="0042079E" w:rsidRPr="0042079E" w:rsidRDefault="0042079E" w:rsidP="0042079E">
      <w:pPr>
        <w:pStyle w:val="Body-QuestionSpaceAfter"/>
        <w:numPr>
          <w:ilvl w:val="0"/>
          <w:numId w:val="4"/>
        </w:numPr>
        <w:rPr>
          <w:rFonts w:ascii="Calibri" w:hAnsi="Calibri" w:cs="Calibri"/>
          <w:sz w:val="24"/>
          <w:szCs w:val="24"/>
        </w:rPr>
      </w:pPr>
      <w:r w:rsidRPr="0042079E">
        <w:rPr>
          <w:rFonts w:ascii="Calibri" w:hAnsi="Calibri" w:cs="Calibri"/>
          <w:sz w:val="24"/>
          <w:szCs w:val="24"/>
        </w:rPr>
        <w:t>Name the Independent and Dependent Variables from this experiment.</w:t>
      </w:r>
    </w:p>
    <w:p w14:paraId="0A31A201" w14:textId="77777777" w:rsidR="0042079E" w:rsidRPr="0042079E" w:rsidRDefault="0042079E" w:rsidP="0042079E">
      <w:pPr>
        <w:pStyle w:val="Body-QuestionSpaceAfter"/>
        <w:numPr>
          <w:ilvl w:val="0"/>
          <w:numId w:val="4"/>
        </w:numPr>
        <w:rPr>
          <w:rFonts w:ascii="Calibri" w:hAnsi="Calibri" w:cs="Calibri"/>
          <w:sz w:val="24"/>
          <w:szCs w:val="24"/>
        </w:rPr>
      </w:pPr>
      <w:r w:rsidRPr="0042079E">
        <w:rPr>
          <w:rFonts w:ascii="Calibri" w:hAnsi="Calibri" w:cs="Calibri"/>
          <w:sz w:val="24"/>
          <w:szCs w:val="24"/>
        </w:rPr>
        <w:t>Name two good Control Variables you would keep track of in this experiment.</w:t>
      </w:r>
    </w:p>
    <w:p w14:paraId="2D20B68A" w14:textId="77777777" w:rsidR="0042079E" w:rsidRPr="0042079E" w:rsidRDefault="0042079E" w:rsidP="0042079E">
      <w:pPr>
        <w:pStyle w:val="Body-QuestionSpaceAfter"/>
        <w:numPr>
          <w:ilvl w:val="0"/>
          <w:numId w:val="4"/>
        </w:numPr>
        <w:rPr>
          <w:rFonts w:ascii="Calibri" w:hAnsi="Calibri" w:cs="Calibri"/>
          <w:sz w:val="24"/>
          <w:szCs w:val="24"/>
        </w:rPr>
      </w:pPr>
      <w:r w:rsidRPr="0042079E">
        <w:rPr>
          <w:rFonts w:ascii="Calibri" w:hAnsi="Calibri" w:cs="Calibri"/>
          <w:sz w:val="24"/>
          <w:szCs w:val="24"/>
        </w:rPr>
        <w:t xml:space="preserve">This experiment has a built-in positive control group. What is it? </w:t>
      </w:r>
    </w:p>
    <w:p w14:paraId="5B078C1F" w14:textId="77777777" w:rsidR="0042079E" w:rsidRPr="0042079E" w:rsidRDefault="0042079E" w:rsidP="0042079E">
      <w:pPr>
        <w:pStyle w:val="ListParagraph"/>
        <w:numPr>
          <w:ilvl w:val="0"/>
          <w:numId w:val="4"/>
        </w:numPr>
        <w:spacing w:after="200" w:line="276" w:lineRule="auto"/>
        <w:rPr>
          <w:rFonts w:ascii="Calibri" w:hAnsi="Calibri" w:cs="Calibri"/>
          <w:sz w:val="24"/>
          <w:szCs w:val="24"/>
        </w:rPr>
      </w:pPr>
      <w:r w:rsidRPr="0042079E">
        <w:rPr>
          <w:rFonts w:ascii="Calibri" w:hAnsi="Calibri" w:cs="Calibri"/>
          <w:sz w:val="24"/>
          <w:szCs w:val="24"/>
        </w:rPr>
        <w:t>This experiment should also include a negative control group. What would be a good negative control?</w:t>
      </w:r>
    </w:p>
    <w:p w14:paraId="4B975FBF" w14:textId="77777777" w:rsidR="0042079E" w:rsidRPr="0042079E" w:rsidRDefault="0042079E" w:rsidP="0042079E">
      <w:pPr>
        <w:pStyle w:val="Body-QuestionSpaceAfter"/>
        <w:rPr>
          <w:rFonts w:ascii="Calibri" w:hAnsi="Calibri" w:cs="Calibri"/>
          <w:sz w:val="24"/>
          <w:szCs w:val="24"/>
        </w:rPr>
      </w:pPr>
    </w:p>
    <w:p w14:paraId="0940FE1A" w14:textId="77777777" w:rsidR="0042079E" w:rsidRPr="0042079E" w:rsidRDefault="0042079E" w:rsidP="0042079E">
      <w:pPr>
        <w:pStyle w:val="Body-QuestionSpaceAfter"/>
        <w:numPr>
          <w:ilvl w:val="0"/>
          <w:numId w:val="4"/>
        </w:numPr>
        <w:rPr>
          <w:rFonts w:ascii="Calibri" w:hAnsi="Calibri" w:cs="Calibri"/>
          <w:sz w:val="24"/>
          <w:szCs w:val="24"/>
        </w:rPr>
      </w:pPr>
      <w:r w:rsidRPr="0042079E">
        <w:rPr>
          <w:rFonts w:ascii="Calibri" w:hAnsi="Calibri" w:cs="Calibri"/>
          <w:sz w:val="24"/>
          <w:szCs w:val="24"/>
        </w:rPr>
        <w:lastRenderedPageBreak/>
        <w:t>Create a hypothesis for this experiment.</w:t>
      </w:r>
    </w:p>
    <w:p w14:paraId="1D60EB83" w14:textId="77777777" w:rsidR="0042079E" w:rsidRPr="0042079E" w:rsidRDefault="0042079E" w:rsidP="0042079E">
      <w:pPr>
        <w:pStyle w:val="Headers-Header1"/>
        <w:rPr>
          <w:rFonts w:ascii="Calibri" w:hAnsi="Calibri" w:cs="Calibri"/>
        </w:rPr>
      </w:pPr>
      <w:r w:rsidRPr="0042079E">
        <w:rPr>
          <w:rFonts w:ascii="Calibri" w:hAnsi="Calibri" w:cs="Calibri"/>
        </w:rPr>
        <w:t>Design Experiment—Hair Products</w:t>
      </w:r>
    </w:p>
    <w:p w14:paraId="2A37BFAE" w14:textId="77777777" w:rsidR="0042079E" w:rsidRPr="0042079E" w:rsidRDefault="0042079E" w:rsidP="0042079E">
      <w:pPr>
        <w:pStyle w:val="Body-QuestionSpaceAfter"/>
        <w:numPr>
          <w:ilvl w:val="0"/>
          <w:numId w:val="5"/>
        </w:numPr>
        <w:rPr>
          <w:rFonts w:ascii="Calibri" w:hAnsi="Calibri" w:cs="Calibri"/>
          <w:sz w:val="24"/>
          <w:szCs w:val="22"/>
        </w:rPr>
      </w:pPr>
      <w:r w:rsidRPr="0042079E">
        <w:rPr>
          <w:rFonts w:ascii="Calibri" w:hAnsi="Calibri" w:cs="Calibri"/>
          <w:sz w:val="24"/>
          <w:szCs w:val="22"/>
        </w:rPr>
        <w:t>Design an experiment testing whether a new hair product reduces frizz and describe it in the space below.</w:t>
      </w:r>
    </w:p>
    <w:p w14:paraId="37C14DCE" w14:textId="77777777" w:rsidR="0042079E" w:rsidRPr="0042079E" w:rsidRDefault="0042079E" w:rsidP="0042079E">
      <w:pPr>
        <w:pStyle w:val="Body-QuestionSpaceAfter"/>
        <w:numPr>
          <w:ilvl w:val="0"/>
          <w:numId w:val="5"/>
        </w:numPr>
        <w:rPr>
          <w:rFonts w:ascii="Calibri" w:hAnsi="Calibri" w:cs="Calibri"/>
          <w:sz w:val="24"/>
          <w:szCs w:val="22"/>
        </w:rPr>
      </w:pPr>
      <w:r w:rsidRPr="0042079E">
        <w:rPr>
          <w:rFonts w:ascii="Calibri" w:hAnsi="Calibri" w:cs="Calibri"/>
          <w:sz w:val="24"/>
          <w:szCs w:val="22"/>
        </w:rPr>
        <w:t>Name the Independent and Dependent Variables from this experiment.</w:t>
      </w:r>
    </w:p>
    <w:p w14:paraId="0DD29847" w14:textId="77777777" w:rsidR="0042079E" w:rsidRPr="0042079E" w:rsidRDefault="0042079E" w:rsidP="0042079E">
      <w:pPr>
        <w:pStyle w:val="Body-QuestionSpaceAfter"/>
        <w:numPr>
          <w:ilvl w:val="0"/>
          <w:numId w:val="5"/>
        </w:numPr>
        <w:rPr>
          <w:rFonts w:ascii="Calibri" w:hAnsi="Calibri" w:cs="Calibri"/>
          <w:sz w:val="24"/>
          <w:szCs w:val="22"/>
        </w:rPr>
      </w:pPr>
      <w:r w:rsidRPr="0042079E">
        <w:rPr>
          <w:rFonts w:ascii="Calibri" w:hAnsi="Calibri" w:cs="Calibri"/>
          <w:sz w:val="24"/>
          <w:szCs w:val="22"/>
        </w:rPr>
        <w:t>Name two good Control Variables you would keep track of in this experiment.</w:t>
      </w:r>
    </w:p>
    <w:p w14:paraId="6328975C" w14:textId="77777777" w:rsidR="0042079E" w:rsidRPr="0042079E" w:rsidRDefault="0042079E" w:rsidP="0042079E">
      <w:pPr>
        <w:pStyle w:val="Body-QuestionSpaceAfter"/>
        <w:numPr>
          <w:ilvl w:val="0"/>
          <w:numId w:val="5"/>
        </w:numPr>
        <w:rPr>
          <w:rFonts w:ascii="Calibri" w:hAnsi="Calibri" w:cs="Calibri"/>
          <w:sz w:val="24"/>
          <w:szCs w:val="22"/>
        </w:rPr>
      </w:pPr>
      <w:r w:rsidRPr="0042079E">
        <w:rPr>
          <w:rFonts w:ascii="Calibri" w:hAnsi="Calibri" w:cs="Calibri"/>
          <w:sz w:val="24"/>
          <w:szCs w:val="22"/>
        </w:rPr>
        <w:t>Does your experiment have Negative or Positive Control Experiments? If so, what are they? If not, why don’t you need them?</w:t>
      </w:r>
    </w:p>
    <w:p w14:paraId="27438DC6" w14:textId="77777777" w:rsidR="0042079E" w:rsidRPr="0042079E" w:rsidRDefault="0042079E" w:rsidP="0042079E">
      <w:pPr>
        <w:pStyle w:val="Body-QuestionSpaceAfter"/>
        <w:numPr>
          <w:ilvl w:val="0"/>
          <w:numId w:val="5"/>
        </w:numPr>
        <w:rPr>
          <w:rFonts w:ascii="Calibri" w:hAnsi="Calibri" w:cs="Calibri"/>
          <w:sz w:val="24"/>
          <w:szCs w:val="22"/>
        </w:rPr>
      </w:pPr>
      <w:r w:rsidRPr="0042079E">
        <w:rPr>
          <w:rFonts w:ascii="Calibri" w:hAnsi="Calibri" w:cs="Calibri"/>
          <w:sz w:val="24"/>
          <w:szCs w:val="22"/>
        </w:rPr>
        <w:lastRenderedPageBreak/>
        <w:t>Create a hypothesis for this experiment.</w:t>
      </w:r>
    </w:p>
    <w:p w14:paraId="65A2A73D" w14:textId="77777777" w:rsidR="0042079E" w:rsidRPr="0042079E" w:rsidRDefault="0042079E" w:rsidP="0042079E">
      <w:pPr>
        <w:pStyle w:val="Headers-Header1"/>
        <w:rPr>
          <w:rFonts w:ascii="Calibri" w:hAnsi="Calibri" w:cs="Calibri"/>
        </w:rPr>
      </w:pPr>
      <w:r w:rsidRPr="0042079E">
        <w:rPr>
          <w:rFonts w:ascii="Calibri" w:hAnsi="Calibri" w:cs="Calibri"/>
        </w:rPr>
        <w:t>Design Experiment—Educational Videos</w:t>
      </w:r>
    </w:p>
    <w:p w14:paraId="2BF6C5D9" w14:textId="77777777" w:rsidR="0042079E" w:rsidRPr="0042079E" w:rsidRDefault="0042079E" w:rsidP="0042079E">
      <w:pPr>
        <w:pStyle w:val="Body-QuestionSpaceAfter"/>
        <w:numPr>
          <w:ilvl w:val="0"/>
          <w:numId w:val="6"/>
        </w:numPr>
        <w:rPr>
          <w:rFonts w:ascii="Calibri" w:hAnsi="Calibri" w:cs="Calibri"/>
          <w:sz w:val="24"/>
          <w:szCs w:val="22"/>
        </w:rPr>
      </w:pPr>
      <w:r w:rsidRPr="0042079E">
        <w:rPr>
          <w:rFonts w:ascii="Calibri" w:hAnsi="Calibri" w:cs="Calibri"/>
          <w:sz w:val="24"/>
          <w:szCs w:val="22"/>
        </w:rPr>
        <w:t>An educational video series on YouTube claims to increase test scores. Design an experiment testing whether watching the series results in higher grades and describe it in the space below.</w:t>
      </w:r>
    </w:p>
    <w:p w14:paraId="3510E4E2" w14:textId="77777777" w:rsidR="0042079E" w:rsidRPr="0042079E" w:rsidRDefault="0042079E" w:rsidP="0042079E">
      <w:pPr>
        <w:pStyle w:val="Body-QuestionSpaceAfter"/>
        <w:numPr>
          <w:ilvl w:val="0"/>
          <w:numId w:val="6"/>
        </w:numPr>
        <w:rPr>
          <w:rFonts w:ascii="Calibri" w:hAnsi="Calibri" w:cs="Calibri"/>
          <w:sz w:val="24"/>
          <w:szCs w:val="22"/>
        </w:rPr>
      </w:pPr>
      <w:r w:rsidRPr="0042079E">
        <w:rPr>
          <w:rFonts w:ascii="Calibri" w:hAnsi="Calibri" w:cs="Calibri"/>
          <w:sz w:val="24"/>
          <w:szCs w:val="22"/>
        </w:rPr>
        <w:t>Name the Independent and Dependent Variables from this experiment.</w:t>
      </w:r>
    </w:p>
    <w:p w14:paraId="64297DC7" w14:textId="77777777" w:rsidR="0042079E" w:rsidRPr="0042079E" w:rsidRDefault="0042079E" w:rsidP="0042079E">
      <w:pPr>
        <w:pStyle w:val="Body-QuestionSpaceAfter"/>
        <w:numPr>
          <w:ilvl w:val="0"/>
          <w:numId w:val="6"/>
        </w:numPr>
        <w:rPr>
          <w:rFonts w:ascii="Calibri" w:hAnsi="Calibri" w:cs="Calibri"/>
          <w:sz w:val="24"/>
          <w:szCs w:val="22"/>
        </w:rPr>
      </w:pPr>
      <w:r w:rsidRPr="0042079E">
        <w:rPr>
          <w:rFonts w:ascii="Calibri" w:hAnsi="Calibri" w:cs="Calibri"/>
          <w:sz w:val="24"/>
          <w:szCs w:val="22"/>
        </w:rPr>
        <w:t>Name two good Control Variables you would keep track of in this experiment.</w:t>
      </w:r>
    </w:p>
    <w:p w14:paraId="26CB26AB" w14:textId="77777777" w:rsidR="0042079E" w:rsidRPr="0042079E" w:rsidRDefault="0042079E" w:rsidP="0042079E">
      <w:pPr>
        <w:pStyle w:val="Body-QuestionSpaceAfter"/>
        <w:numPr>
          <w:ilvl w:val="0"/>
          <w:numId w:val="6"/>
        </w:numPr>
        <w:rPr>
          <w:rFonts w:ascii="Calibri" w:hAnsi="Calibri" w:cs="Calibri"/>
          <w:sz w:val="24"/>
          <w:szCs w:val="22"/>
        </w:rPr>
      </w:pPr>
      <w:r w:rsidRPr="0042079E">
        <w:rPr>
          <w:rFonts w:ascii="Calibri" w:hAnsi="Calibri" w:cs="Calibri"/>
          <w:sz w:val="24"/>
          <w:szCs w:val="22"/>
        </w:rPr>
        <w:t>Does your experiment have Negative or Positive Control Experiments? If so, what are they? If not, why don’t you need them?</w:t>
      </w:r>
    </w:p>
    <w:p w14:paraId="5A972CC3" w14:textId="77777777" w:rsidR="0042079E" w:rsidRPr="0042079E" w:rsidRDefault="0042079E" w:rsidP="0042079E">
      <w:pPr>
        <w:pStyle w:val="Body-QuestionSpaceAfter"/>
        <w:numPr>
          <w:ilvl w:val="0"/>
          <w:numId w:val="6"/>
        </w:numPr>
        <w:jc w:val="left"/>
        <w:rPr>
          <w:rFonts w:ascii="Calibri" w:hAnsi="Calibri" w:cs="Calibri"/>
          <w:sz w:val="24"/>
          <w:szCs w:val="22"/>
        </w:rPr>
      </w:pPr>
      <w:r w:rsidRPr="0042079E">
        <w:rPr>
          <w:rFonts w:ascii="Calibri" w:hAnsi="Calibri" w:cs="Calibri"/>
          <w:sz w:val="24"/>
          <w:szCs w:val="22"/>
        </w:rPr>
        <w:lastRenderedPageBreak/>
        <w:t>Create a hypothesis for this experiment.</w:t>
      </w:r>
    </w:p>
    <w:p w14:paraId="749D08FB" w14:textId="77777777" w:rsidR="0042079E" w:rsidRPr="0042079E" w:rsidRDefault="0042079E" w:rsidP="0042079E">
      <w:pPr>
        <w:pStyle w:val="Body-QuestionSpaceAfter"/>
        <w:rPr>
          <w:rFonts w:ascii="Calibri" w:hAnsi="Calibri" w:cs="Calibri"/>
          <w:sz w:val="24"/>
          <w:szCs w:val="22"/>
        </w:rPr>
      </w:pPr>
      <w:r w:rsidRPr="0042079E">
        <w:rPr>
          <w:rFonts w:ascii="Calibri" w:hAnsi="Calibri" w:cs="Calibri"/>
          <w:noProof/>
        </w:rPr>
        <mc:AlternateContent>
          <mc:Choice Requires="wps">
            <w:drawing>
              <wp:anchor distT="0" distB="0" distL="114300" distR="114300" simplePos="0" relativeHeight="251659264" behindDoc="0" locked="0" layoutInCell="1" allowOverlap="1" wp14:anchorId="6898CE26" wp14:editId="4929743A">
                <wp:simplePos x="0" y="0"/>
                <wp:positionH relativeFrom="column">
                  <wp:posOffset>0</wp:posOffset>
                </wp:positionH>
                <wp:positionV relativeFrom="paragraph">
                  <wp:posOffset>10795</wp:posOffset>
                </wp:positionV>
                <wp:extent cx="59436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943600" cy="1435100"/>
                        </a:xfrm>
                        <a:prstGeom prst="rect">
                          <a:avLst/>
                        </a:prstGeom>
                        <a:ln w="38100">
                          <a:solidFill>
                            <a:srgbClr val="002060"/>
                          </a:solidFill>
                        </a:ln>
                      </wps:spPr>
                      <wps:style>
                        <a:lnRef idx="2">
                          <a:schemeClr val="accent3"/>
                        </a:lnRef>
                        <a:fillRef idx="1">
                          <a:schemeClr val="lt1"/>
                        </a:fillRef>
                        <a:effectRef idx="0">
                          <a:schemeClr val="accent3"/>
                        </a:effectRef>
                        <a:fontRef idx="minor">
                          <a:schemeClr val="dk1"/>
                        </a:fontRef>
                      </wps:style>
                      <wps:txbx>
                        <w:txbxContent>
                          <w:p w14:paraId="6FAEFA99" w14:textId="77777777" w:rsidR="0042079E" w:rsidRPr="00A66BE1" w:rsidRDefault="0042079E" w:rsidP="0042079E">
                            <w:pPr>
                              <w:pStyle w:val="Headers-Header1"/>
                            </w:pPr>
                            <w:r w:rsidRPr="00A66BE1">
                              <w:t>WORKSHEET</w:t>
                            </w:r>
                          </w:p>
                          <w:p w14:paraId="26D0A63C" w14:textId="77777777" w:rsidR="0042079E" w:rsidRDefault="0042079E" w:rsidP="0042079E">
                            <w:r w:rsidRPr="00A66BE1">
                              <w:rPr>
                                <w:rFonts w:asciiTheme="minorHAnsi" w:hAnsiTheme="minorHAnsi" w:cstheme="minorHAnsi"/>
                                <w:sz w:val="24"/>
                                <w:szCs w:val="21"/>
                              </w:rPr>
                              <w:t>Your instructor will tell you how to </w:t>
                            </w:r>
                            <w:r w:rsidRPr="00A66BE1">
                              <w:rPr>
                                <w:rFonts w:asciiTheme="minorHAnsi" w:hAnsiTheme="minorHAnsi" w:cstheme="minorHAnsi"/>
                                <w:b/>
                                <w:bCs/>
                                <w:sz w:val="24"/>
                                <w:szCs w:val="21"/>
                              </w:rPr>
                              <w:t>submit your completed worksheet</w:t>
                            </w:r>
                            <w:r w:rsidRPr="00A66BE1">
                              <w:rPr>
                                <w:rFonts w:asciiTheme="minorHAnsi" w:hAnsiTheme="minorHAnsi" w:cstheme="minorHAnsi"/>
                                <w:sz w:val="24"/>
                                <w:szCs w:val="21"/>
                              </w:rPr>
                              <w:t> and what grade it will contribute to. It is important to study your results for quizzes and exams.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98CE26" id="_x0000_t202" coordsize="21600,21600" o:spt="202" path="m,l,21600r21600,l21600,xe">
                <v:stroke joinstyle="miter"/>
                <v:path gradientshapeok="t" o:connecttype="rect"/>
              </v:shapetype>
              <v:shape id="Text Box 1" o:spid="_x0000_s1026" type="#_x0000_t202" style="position:absolute;left:0;text-align:left;margin-left:0;margin-top:.85pt;width:468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" fillcolor="white [3201]" strokecolor="#002060" strokeweight="3pt">
                <v:textbox>
                  <w:txbxContent>
                    <w:p w14:paraId="6FAEFA99" w14:textId="77777777" w:rsidR="0042079E" w:rsidRPr="00A66BE1" w:rsidRDefault="0042079E" w:rsidP="0042079E">
                      <w:pPr>
                        <w:pStyle w:val="Headers-Header1"/>
                      </w:pPr>
                      <w:r w:rsidRPr="00A66BE1">
                        <w:t>WORKSHEET</w:t>
                      </w:r>
                    </w:p>
                    <w:p w14:paraId="26D0A63C" w14:textId="77777777" w:rsidR="0042079E" w:rsidRDefault="0042079E" w:rsidP="0042079E">
                      <w:r w:rsidRPr="00A66BE1">
                        <w:rPr>
                          <w:rFonts w:asciiTheme="minorHAnsi" w:hAnsiTheme="minorHAnsi" w:cstheme="minorHAnsi"/>
                          <w:sz w:val="24"/>
                          <w:szCs w:val="21"/>
                        </w:rPr>
                        <w:t>Your instructor will tell you how to </w:t>
                      </w:r>
                      <w:r w:rsidRPr="00A66BE1">
                        <w:rPr>
                          <w:rFonts w:asciiTheme="minorHAnsi" w:hAnsiTheme="minorHAnsi" w:cstheme="minorHAnsi"/>
                          <w:b/>
                          <w:bCs/>
                          <w:sz w:val="24"/>
                          <w:szCs w:val="21"/>
                        </w:rPr>
                        <w:t>submit your completed worksheet</w:t>
                      </w:r>
                      <w:r w:rsidRPr="00A66BE1">
                        <w:rPr>
                          <w:rFonts w:asciiTheme="minorHAnsi" w:hAnsiTheme="minorHAnsi" w:cstheme="minorHAnsi"/>
                          <w:sz w:val="24"/>
                          <w:szCs w:val="21"/>
                        </w:rPr>
                        <w:t> and what grade it will contribute to. It is important to study your results for quizzes and exams.</w:t>
                      </w:r>
                    </w:p>
                  </w:txbxContent>
                </v:textbox>
              </v:shape>
            </w:pict>
          </mc:Fallback>
        </mc:AlternateContent>
      </w:r>
    </w:p>
    <w:p w14:paraId="476E84B6" w14:textId="77777777" w:rsidR="0042079E" w:rsidRPr="0042079E" w:rsidRDefault="0042079E" w:rsidP="0042079E">
      <w:pPr>
        <w:pStyle w:val="Body-BodyText"/>
        <w:rPr>
          <w:rFonts w:ascii="Calibri" w:hAnsi="Calibri" w:cs="Calibri"/>
          <w:sz w:val="24"/>
          <w:szCs w:val="24"/>
        </w:rPr>
      </w:pPr>
      <w:r w:rsidRPr="0042079E">
        <w:rPr>
          <w:rFonts w:ascii="Calibri" w:hAnsi="Calibri" w:cs="Calibri"/>
          <w:noProof/>
          <w:sz w:val="24"/>
          <w:szCs w:val="24"/>
        </w:rPr>
        <w:pict w14:anchorId="1BD2590D">
          <v:rect id="_x0000_i1027" alt="" style="width:468pt;height:.05pt;mso-width-percent:0;mso-height-percent:0;mso-width-percent:0;mso-height-percent:0" o:hralign="center" o:hrstd="t" o:hr="t" fillcolor="#a0a0a0" stroked="f"/>
        </w:pict>
      </w:r>
    </w:p>
    <w:p w14:paraId="75E619F3" w14:textId="77777777" w:rsidR="0042079E" w:rsidRPr="0042079E" w:rsidRDefault="0042079E" w:rsidP="0042079E">
      <w:pPr>
        <w:pStyle w:val="Headers-SectionHeader"/>
        <w:rPr>
          <w:rFonts w:ascii="Calibri" w:hAnsi="Calibri" w:cs="Calibri"/>
        </w:rPr>
      </w:pPr>
      <w:r w:rsidRPr="0042079E">
        <w:rPr>
          <w:rFonts w:ascii="Calibri" w:hAnsi="Calibri" w:cs="Calibri"/>
        </w:rPr>
        <w:t>Let’s Review</w:t>
      </w:r>
    </w:p>
    <w:p w14:paraId="177E6555" w14:textId="77777777" w:rsidR="0042079E" w:rsidRPr="0042079E" w:rsidRDefault="0042079E" w:rsidP="0042079E">
      <w:pPr>
        <w:pStyle w:val="Body-BodyText"/>
        <w:rPr>
          <w:rFonts w:ascii="Calibri" w:hAnsi="Calibri" w:cs="Calibri"/>
          <w:sz w:val="24"/>
          <w:szCs w:val="24"/>
        </w:rPr>
      </w:pPr>
      <w:r w:rsidRPr="0042079E">
        <w:rPr>
          <w:rFonts w:ascii="Calibri" w:hAnsi="Calibri" w:cs="Calibri"/>
          <w:sz w:val="24"/>
          <w:szCs w:val="24"/>
        </w:rPr>
        <w:t>Before finishing this lab, take a moment to reflect and review. Answer these review questions to recap key points:</w:t>
      </w:r>
    </w:p>
    <w:p w14:paraId="670230A3" w14:textId="77777777" w:rsidR="0042079E" w:rsidRPr="0042079E" w:rsidRDefault="0042079E" w:rsidP="0042079E">
      <w:pPr>
        <w:pStyle w:val="Body-BodyText"/>
        <w:rPr>
          <w:rFonts w:ascii="Calibri" w:hAnsi="Calibri" w:cs="Calibri"/>
          <w:sz w:val="24"/>
          <w:szCs w:val="24"/>
        </w:rPr>
      </w:pPr>
    </w:p>
    <w:p w14:paraId="5A10D759" w14:textId="77777777" w:rsidR="0042079E" w:rsidRPr="0042079E" w:rsidRDefault="0042079E" w:rsidP="0042079E">
      <w:pPr>
        <w:pStyle w:val="ListParagraph"/>
        <w:numPr>
          <w:ilvl w:val="0"/>
          <w:numId w:val="7"/>
        </w:numPr>
        <w:spacing w:before="240" w:line="276" w:lineRule="auto"/>
        <w:contextualSpacing w:val="0"/>
        <w:rPr>
          <w:rFonts w:ascii="Calibri" w:eastAsia="Calibri" w:hAnsi="Calibri" w:cs="Calibri"/>
        </w:rPr>
      </w:pPr>
      <w:r w:rsidRPr="0042079E">
        <w:rPr>
          <w:rFonts w:ascii="Calibri" w:eastAsia="Calibri" w:hAnsi="Calibri" w:cs="Calibri"/>
          <w:sz w:val="24"/>
          <w:szCs w:val="24"/>
        </w:rPr>
        <w:t>How do you differentiate between the independent and dependent variables of an experiment? </w:t>
      </w:r>
    </w:p>
    <w:p w14:paraId="53224E04" w14:textId="77777777" w:rsidR="0042079E" w:rsidRPr="0042079E" w:rsidRDefault="0042079E" w:rsidP="0042079E">
      <w:pPr>
        <w:pStyle w:val="ListParagraph"/>
        <w:numPr>
          <w:ilvl w:val="0"/>
          <w:numId w:val="7"/>
        </w:numPr>
        <w:spacing w:before="240" w:line="276" w:lineRule="auto"/>
        <w:contextualSpacing w:val="0"/>
        <w:rPr>
          <w:rFonts w:ascii="Calibri" w:eastAsia="Calibri" w:hAnsi="Calibri" w:cs="Calibri"/>
        </w:rPr>
      </w:pPr>
      <w:r w:rsidRPr="0042079E">
        <w:rPr>
          <w:rFonts w:ascii="Calibri" w:eastAsia="Calibri" w:hAnsi="Calibri" w:cs="Calibri"/>
          <w:sz w:val="24"/>
          <w:szCs w:val="24"/>
        </w:rPr>
        <w:t>If you are testing the effect of different treatments on the speed of turtles, what would be the independent variable, and what would be the dependent variable? </w:t>
      </w:r>
    </w:p>
    <w:p w14:paraId="6617E3BD" w14:textId="77777777" w:rsidR="0042079E" w:rsidRPr="0042079E" w:rsidRDefault="0042079E" w:rsidP="0042079E">
      <w:pPr>
        <w:pStyle w:val="ListParagraph"/>
        <w:numPr>
          <w:ilvl w:val="0"/>
          <w:numId w:val="7"/>
        </w:numPr>
        <w:spacing w:before="240" w:line="276" w:lineRule="auto"/>
        <w:contextualSpacing w:val="0"/>
        <w:rPr>
          <w:rFonts w:ascii="Calibri" w:eastAsia="Calibri" w:hAnsi="Calibri" w:cs="Calibri"/>
        </w:rPr>
      </w:pPr>
      <w:r w:rsidRPr="0042079E">
        <w:rPr>
          <w:rFonts w:ascii="Calibri" w:eastAsia="Calibri" w:hAnsi="Calibri" w:cs="Calibri"/>
          <w:sz w:val="24"/>
          <w:szCs w:val="24"/>
        </w:rPr>
        <w:t>Would a turtle receiving no treatment be a control variable or a control experiment? </w:t>
      </w:r>
    </w:p>
    <w:p w14:paraId="3D88C644" w14:textId="77777777" w:rsidR="0042079E" w:rsidRPr="0042079E" w:rsidRDefault="0042079E" w:rsidP="0042079E">
      <w:pPr>
        <w:pStyle w:val="ListParagraph"/>
        <w:numPr>
          <w:ilvl w:val="0"/>
          <w:numId w:val="7"/>
        </w:numPr>
        <w:spacing w:before="240" w:line="276" w:lineRule="auto"/>
        <w:contextualSpacing w:val="0"/>
        <w:rPr>
          <w:rFonts w:ascii="Calibri" w:eastAsia="Calibri" w:hAnsi="Calibri" w:cs="Calibri"/>
        </w:rPr>
      </w:pPr>
      <w:r w:rsidRPr="0042079E">
        <w:rPr>
          <w:rFonts w:ascii="Calibri" w:eastAsia="Calibri" w:hAnsi="Calibri" w:cs="Calibri"/>
          <w:sz w:val="24"/>
          <w:szCs w:val="24"/>
        </w:rPr>
        <w:t xml:space="preserve">Why do we need </w:t>
      </w:r>
      <w:proofErr w:type="gramStart"/>
      <w:r w:rsidRPr="0042079E">
        <w:rPr>
          <w:rFonts w:ascii="Calibri" w:eastAsia="Calibri" w:hAnsi="Calibri" w:cs="Calibri"/>
          <w:sz w:val="24"/>
          <w:szCs w:val="24"/>
        </w:rPr>
        <w:t>control</w:t>
      </w:r>
      <w:proofErr w:type="gramEnd"/>
      <w:r w:rsidRPr="0042079E">
        <w:rPr>
          <w:rFonts w:ascii="Calibri" w:eastAsia="Calibri" w:hAnsi="Calibri" w:cs="Calibri"/>
          <w:sz w:val="24"/>
          <w:szCs w:val="24"/>
        </w:rPr>
        <w:t xml:space="preserve"> variables? </w:t>
      </w:r>
    </w:p>
    <w:p w14:paraId="432AFB2A" w14:textId="77777777" w:rsidR="0042079E" w:rsidRPr="0042079E" w:rsidRDefault="0042079E" w:rsidP="0042079E">
      <w:pPr>
        <w:pStyle w:val="ListParagraph"/>
        <w:numPr>
          <w:ilvl w:val="0"/>
          <w:numId w:val="7"/>
        </w:numPr>
        <w:spacing w:before="240" w:line="276" w:lineRule="auto"/>
        <w:contextualSpacing w:val="0"/>
        <w:rPr>
          <w:rFonts w:ascii="Calibri" w:hAnsi="Calibri" w:cs="Calibri"/>
          <w:sz w:val="24"/>
          <w:szCs w:val="24"/>
        </w:rPr>
      </w:pPr>
      <w:r w:rsidRPr="0042079E">
        <w:rPr>
          <w:rFonts w:ascii="Calibri" w:hAnsi="Calibri" w:cs="Calibri"/>
          <w:sz w:val="24"/>
          <w:szCs w:val="24"/>
        </w:rPr>
        <w:t xml:space="preserve">Why do we need </w:t>
      </w:r>
      <w:proofErr w:type="gramStart"/>
      <w:r w:rsidRPr="0042079E">
        <w:rPr>
          <w:rFonts w:ascii="Calibri" w:hAnsi="Calibri" w:cs="Calibri"/>
          <w:sz w:val="24"/>
          <w:szCs w:val="24"/>
        </w:rPr>
        <w:t>control</w:t>
      </w:r>
      <w:proofErr w:type="gramEnd"/>
      <w:r w:rsidRPr="0042079E">
        <w:rPr>
          <w:rFonts w:ascii="Calibri" w:hAnsi="Calibri" w:cs="Calibri"/>
          <w:sz w:val="24"/>
          <w:szCs w:val="24"/>
        </w:rPr>
        <w:t xml:space="preserve"> experiments?</w:t>
      </w:r>
    </w:p>
    <w:p w14:paraId="62F259A4" w14:textId="77777777" w:rsidR="0042079E" w:rsidRPr="0042079E" w:rsidRDefault="0042079E" w:rsidP="0042079E">
      <w:pPr>
        <w:pStyle w:val="ListParagraph"/>
        <w:numPr>
          <w:ilvl w:val="0"/>
          <w:numId w:val="7"/>
        </w:numPr>
        <w:spacing w:before="240" w:line="276" w:lineRule="auto"/>
        <w:contextualSpacing w:val="0"/>
        <w:rPr>
          <w:rFonts w:ascii="Calibri" w:hAnsi="Calibri" w:cs="Calibri"/>
          <w:sz w:val="24"/>
          <w:szCs w:val="24"/>
        </w:rPr>
      </w:pPr>
      <w:r w:rsidRPr="0042079E">
        <w:rPr>
          <w:rFonts w:ascii="Calibri" w:hAnsi="Calibri" w:cs="Calibri"/>
          <w:sz w:val="24"/>
          <w:szCs w:val="24"/>
        </w:rPr>
        <w:t>Explain the reason(s) why the following is not a proper hypothesis – “Will one of these foods make dogs happier?”</w:t>
      </w:r>
    </w:p>
    <w:p w14:paraId="0665CB30" w14:textId="77777777" w:rsidR="0042079E" w:rsidRPr="0042079E" w:rsidRDefault="0042079E" w:rsidP="0042079E">
      <w:pPr>
        <w:rPr>
          <w:rFonts w:ascii="Calibri" w:hAnsi="Calibri" w:cs="Calibri"/>
        </w:rPr>
      </w:pPr>
    </w:p>
    <w:p w14:paraId="71B980BA" w14:textId="664CD476" w:rsidR="002478E4" w:rsidRPr="0042079E" w:rsidRDefault="002478E4">
      <w:pPr>
        <w:rPr>
          <w:rFonts w:ascii="Calibri" w:hAnsi="Calibri" w:cs="Calibri"/>
        </w:rPr>
      </w:pPr>
    </w:p>
    <w:sectPr w:rsidR="002478E4" w:rsidRPr="0042079E" w:rsidSect="0042079E">
      <w:endnotePr>
        <w:numFmt w:val="decimal"/>
      </w:endnotePr>
      <w:pgSz w:w="12240" w:h="15840"/>
      <w:pgMar w:top="117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yriad Pro">
    <w:altName w:val="Segoe UI"/>
    <w:panose1 w:val="00000000000000000000"/>
    <w:charset w:val="00"/>
    <w:family w:val="swiss"/>
    <w:notTrueType/>
    <w:pitch w:val="variable"/>
    <w:sig w:usb0="20000287" w:usb1="00000001" w:usb2="0000000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742AEA"/>
    <w:multiLevelType w:val="hybridMultilevel"/>
    <w:tmpl w:val="149C0B7E"/>
    <w:lvl w:ilvl="0" w:tplc="AFBAE156">
      <w:start w:val="1"/>
      <w:numFmt w:val="decimal"/>
      <w:lvlText w:val="%1."/>
      <w:lvlJc w:val="left"/>
      <w:pPr>
        <w:ind w:left="720" w:hanging="360"/>
      </w:pPr>
      <w:rPr>
        <w:rFonts w:ascii="Times New Roman" w:hAnsi="Times New Roman" w:cs="Adobe Garamond Pro"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49487B"/>
    <w:multiLevelType w:val="hybridMultilevel"/>
    <w:tmpl w:val="AED007FC"/>
    <w:lvl w:ilvl="0" w:tplc="AFBAE156">
      <w:start w:val="1"/>
      <w:numFmt w:val="decimal"/>
      <w:lvlText w:val="%1."/>
      <w:lvlJc w:val="left"/>
      <w:pPr>
        <w:ind w:left="720" w:hanging="360"/>
      </w:pPr>
      <w:rPr>
        <w:rFonts w:ascii="Times New Roman" w:hAnsi="Times New Roman" w:cs="Adobe Garamond Pro"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9C6B36"/>
    <w:multiLevelType w:val="hybridMultilevel"/>
    <w:tmpl w:val="93B0394A"/>
    <w:lvl w:ilvl="0" w:tplc="AFBAE156">
      <w:start w:val="1"/>
      <w:numFmt w:val="decimal"/>
      <w:lvlText w:val="%1."/>
      <w:lvlJc w:val="left"/>
      <w:pPr>
        <w:ind w:left="720" w:hanging="360"/>
      </w:pPr>
      <w:rPr>
        <w:rFonts w:ascii="Times New Roman" w:hAnsi="Times New Roman" w:cs="Adobe Garamond Pro"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B6D5C"/>
    <w:multiLevelType w:val="hybridMultilevel"/>
    <w:tmpl w:val="49A8FF3C"/>
    <w:lvl w:ilvl="0" w:tplc="AFBAE156">
      <w:start w:val="1"/>
      <w:numFmt w:val="decimal"/>
      <w:lvlText w:val="%1."/>
      <w:lvlJc w:val="left"/>
      <w:pPr>
        <w:ind w:left="720" w:hanging="360"/>
      </w:pPr>
      <w:rPr>
        <w:rFonts w:ascii="Times New Roman" w:hAnsi="Times New Roman" w:cs="Adobe Garamond Pro"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2A2D10"/>
    <w:multiLevelType w:val="singleLevel"/>
    <w:tmpl w:val="0409000F"/>
    <w:lvl w:ilvl="0">
      <w:start w:val="1"/>
      <w:numFmt w:val="decimal"/>
      <w:lvlText w:val="%1."/>
      <w:lvlJc w:val="left"/>
      <w:pPr>
        <w:ind w:left="720" w:hanging="360"/>
      </w:pPr>
    </w:lvl>
  </w:abstractNum>
  <w:abstractNum w:abstractNumId="5" w15:restartNumberingAfterBreak="0">
    <w:nsid w:val="5B3F5550"/>
    <w:multiLevelType w:val="hybridMultilevel"/>
    <w:tmpl w:val="32345CD4"/>
    <w:lvl w:ilvl="0" w:tplc="AFBAE156">
      <w:start w:val="1"/>
      <w:numFmt w:val="decimal"/>
      <w:lvlText w:val="%1."/>
      <w:lvlJc w:val="left"/>
      <w:pPr>
        <w:ind w:left="720" w:hanging="360"/>
      </w:pPr>
      <w:rPr>
        <w:rFonts w:ascii="Times New Roman" w:hAnsi="Times New Roman" w:cs="Adobe Garamond Pro"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465CA"/>
    <w:multiLevelType w:val="hybridMultilevel"/>
    <w:tmpl w:val="7F428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0421526">
    <w:abstractNumId w:val="4"/>
  </w:num>
  <w:num w:numId="2" w16cid:durableId="508327901">
    <w:abstractNumId w:val="1"/>
  </w:num>
  <w:num w:numId="3" w16cid:durableId="1397972216">
    <w:abstractNumId w:val="5"/>
  </w:num>
  <w:num w:numId="4" w16cid:durableId="1878350635">
    <w:abstractNumId w:val="2"/>
  </w:num>
  <w:num w:numId="5" w16cid:durableId="1590893543">
    <w:abstractNumId w:val="0"/>
  </w:num>
  <w:num w:numId="6" w16cid:durableId="1008099215">
    <w:abstractNumId w:val="3"/>
  </w:num>
  <w:num w:numId="7" w16cid:durableId="3127616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79E"/>
    <w:rsid w:val="002478E4"/>
    <w:rsid w:val="0042079E"/>
    <w:rsid w:val="00700084"/>
    <w:rsid w:val="009D5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F8DD0"/>
  <w15:chartTrackingRefBased/>
  <w15:docId w15:val="{78445DCC-9548-4123-B002-E84B3B14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42079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207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7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07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7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7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7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7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7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7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7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7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07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7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7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7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7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7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79E"/>
    <w:rPr>
      <w:rFonts w:eastAsiaTheme="majorEastAsia" w:cstheme="majorBidi"/>
      <w:color w:val="272727" w:themeColor="text1" w:themeTint="D8"/>
    </w:rPr>
  </w:style>
  <w:style w:type="paragraph" w:styleId="Title">
    <w:name w:val="Title"/>
    <w:basedOn w:val="Normal"/>
    <w:next w:val="Normal"/>
    <w:link w:val="TitleChar"/>
    <w:uiPriority w:val="10"/>
    <w:qFormat/>
    <w:rsid w:val="004207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7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7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7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79E"/>
    <w:pPr>
      <w:spacing w:before="160"/>
      <w:jc w:val="center"/>
    </w:pPr>
    <w:rPr>
      <w:i/>
      <w:iCs/>
      <w:color w:val="404040" w:themeColor="text1" w:themeTint="BF"/>
    </w:rPr>
  </w:style>
  <w:style w:type="character" w:customStyle="1" w:styleId="QuoteChar">
    <w:name w:val="Quote Char"/>
    <w:basedOn w:val="DefaultParagraphFont"/>
    <w:link w:val="Quote"/>
    <w:uiPriority w:val="29"/>
    <w:rsid w:val="0042079E"/>
    <w:rPr>
      <w:i/>
      <w:iCs/>
      <w:color w:val="404040" w:themeColor="text1" w:themeTint="BF"/>
    </w:rPr>
  </w:style>
  <w:style w:type="paragraph" w:styleId="ListParagraph">
    <w:name w:val="List Paragraph"/>
    <w:basedOn w:val="Normal"/>
    <w:uiPriority w:val="34"/>
    <w:qFormat/>
    <w:rsid w:val="0042079E"/>
    <w:pPr>
      <w:ind w:left="720"/>
      <w:contextualSpacing/>
    </w:pPr>
  </w:style>
  <w:style w:type="character" w:styleId="IntenseEmphasis">
    <w:name w:val="Intense Emphasis"/>
    <w:basedOn w:val="DefaultParagraphFont"/>
    <w:uiPriority w:val="21"/>
    <w:qFormat/>
    <w:rsid w:val="0042079E"/>
    <w:rPr>
      <w:i/>
      <w:iCs/>
      <w:color w:val="0F4761" w:themeColor="accent1" w:themeShade="BF"/>
    </w:rPr>
  </w:style>
  <w:style w:type="paragraph" w:styleId="IntenseQuote">
    <w:name w:val="Intense Quote"/>
    <w:basedOn w:val="Normal"/>
    <w:next w:val="Normal"/>
    <w:link w:val="IntenseQuoteChar"/>
    <w:uiPriority w:val="30"/>
    <w:qFormat/>
    <w:rsid w:val="004207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79E"/>
    <w:rPr>
      <w:i/>
      <w:iCs/>
      <w:color w:val="0F4761" w:themeColor="accent1" w:themeShade="BF"/>
    </w:rPr>
  </w:style>
  <w:style w:type="character" w:styleId="IntenseReference">
    <w:name w:val="Intense Reference"/>
    <w:basedOn w:val="DefaultParagraphFont"/>
    <w:uiPriority w:val="32"/>
    <w:qFormat/>
    <w:rsid w:val="0042079E"/>
    <w:rPr>
      <w:b/>
      <w:bCs/>
      <w:smallCaps/>
      <w:color w:val="0F4761" w:themeColor="accent1" w:themeShade="BF"/>
      <w:spacing w:val="5"/>
    </w:rPr>
  </w:style>
  <w:style w:type="paragraph" w:customStyle="1" w:styleId="Body-BodyText">
    <w:name w:val="Body-&gt;Body Text"/>
    <w:qFormat/>
    <w:rsid w:val="0042079E"/>
    <w:pPr>
      <w:spacing w:after="90" w:line="240" w:lineRule="auto"/>
      <w:jc w:val="both"/>
    </w:pPr>
    <w:rPr>
      <w:rFonts w:ascii="Times New Roman" w:eastAsia="Times New Roman" w:hAnsi="Times New Roman" w:cs="Adobe Garamond Pro"/>
      <w:kern w:val="0"/>
      <w:szCs w:val="20"/>
      <w14:ligatures w14:val="none"/>
    </w:rPr>
  </w:style>
  <w:style w:type="paragraph" w:customStyle="1" w:styleId="Body-QuestionSpaceAfter">
    <w:name w:val="Body-&gt;Question – Space After"/>
    <w:basedOn w:val="Body-BodyText"/>
    <w:qFormat/>
    <w:rsid w:val="0042079E"/>
    <w:pPr>
      <w:tabs>
        <w:tab w:val="left" w:pos="360"/>
        <w:tab w:val="left" w:pos="720"/>
      </w:tabs>
      <w:spacing w:after="2160"/>
      <w:ind w:left="360" w:hanging="360"/>
    </w:pPr>
  </w:style>
  <w:style w:type="paragraph" w:customStyle="1" w:styleId="Body-BodyText-Goals">
    <w:name w:val="Body-&gt;Body Text - Goals"/>
    <w:basedOn w:val="Body-BodyText"/>
    <w:qFormat/>
    <w:rsid w:val="0042079E"/>
    <w:pPr>
      <w:ind w:left="360"/>
    </w:pPr>
    <w:rPr>
      <w:rFonts w:ascii="Myriad Pro" w:hAnsi="Myriad Pro" w:cs="Myriad Pro"/>
      <w:sz w:val="20"/>
    </w:rPr>
  </w:style>
  <w:style w:type="paragraph" w:customStyle="1" w:styleId="Body-NumberedList1Goals">
    <w:name w:val="Body-&gt;Numbered List 1 Goals"/>
    <w:basedOn w:val="Body-BodyText"/>
    <w:qFormat/>
    <w:rsid w:val="0042079E"/>
    <w:pPr>
      <w:tabs>
        <w:tab w:val="left" w:pos="720"/>
      </w:tabs>
    </w:pPr>
    <w:rPr>
      <w:rFonts w:asciiTheme="minorHAnsi" w:hAnsiTheme="minorHAnsi" w:cs="Myriad Pro"/>
      <w:sz w:val="20"/>
    </w:rPr>
  </w:style>
  <w:style w:type="paragraph" w:customStyle="1" w:styleId="Body-NumberedList1GoalsFirst">
    <w:name w:val="Body-&gt;Numbered List 1 Goals First"/>
    <w:basedOn w:val="Normal"/>
    <w:qFormat/>
    <w:rsid w:val="0042079E"/>
    <w:pPr>
      <w:tabs>
        <w:tab w:val="num" w:pos="360"/>
        <w:tab w:val="left" w:pos="720"/>
      </w:tabs>
      <w:spacing w:after="90"/>
      <w:ind w:left="720" w:hanging="360"/>
      <w:jc w:val="both"/>
    </w:pPr>
    <w:rPr>
      <w:rFonts w:ascii="Myriad Pro" w:hAnsi="Myriad Pro" w:cs="Myriad Pro"/>
      <w:sz w:val="20"/>
      <w:szCs w:val="20"/>
    </w:rPr>
  </w:style>
  <w:style w:type="paragraph" w:customStyle="1" w:styleId="FrontMatter-ChapterTitle">
    <w:name w:val="Front Matter-&gt;Chapter Title"/>
    <w:qFormat/>
    <w:rsid w:val="0042079E"/>
    <w:pPr>
      <w:tabs>
        <w:tab w:val="left" w:pos="360"/>
        <w:tab w:val="left" w:pos="720"/>
        <w:tab w:val="left" w:pos="1080"/>
        <w:tab w:val="left" w:pos="1440"/>
        <w:tab w:val="left" w:pos="1800"/>
      </w:tabs>
      <w:spacing w:after="172" w:line="240" w:lineRule="auto"/>
      <w:jc w:val="right"/>
    </w:pPr>
    <w:rPr>
      <w:rFonts w:ascii="Myriad Pro" w:eastAsia="Times New Roman" w:hAnsi="Myriad Pro" w:cs="Myriad Pro"/>
      <w:caps/>
      <w:kern w:val="0"/>
      <w:sz w:val="36"/>
      <w:szCs w:val="20"/>
      <w14:ligatures w14:val="none"/>
    </w:rPr>
  </w:style>
  <w:style w:type="paragraph" w:customStyle="1" w:styleId="Headers-Header1">
    <w:name w:val="Headers-&gt;Header 1"/>
    <w:qFormat/>
    <w:rsid w:val="0042079E"/>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 w:type="paragraph" w:customStyle="1" w:styleId="Headers-Header2">
    <w:name w:val="Headers-&gt;Header 2"/>
    <w:qFormat/>
    <w:rsid w:val="0042079E"/>
    <w:pPr>
      <w:tabs>
        <w:tab w:val="left" w:pos="360"/>
        <w:tab w:val="left" w:pos="720"/>
        <w:tab w:val="left" w:pos="1080"/>
        <w:tab w:val="left" w:pos="1440"/>
        <w:tab w:val="left" w:pos="1800"/>
      </w:tabs>
      <w:spacing w:before="270" w:after="0" w:line="240" w:lineRule="auto"/>
    </w:pPr>
    <w:rPr>
      <w:rFonts w:eastAsia="Times New Roman" w:cs="Myriad Pro"/>
      <w:kern w:val="0"/>
      <w:sz w:val="26"/>
      <w:szCs w:val="20"/>
      <w14:ligatures w14:val="none"/>
    </w:rPr>
  </w:style>
  <w:style w:type="paragraph" w:customStyle="1" w:styleId="Body-BodyTextWildcard1TabbedLines">
    <w:name w:val="Body-&gt;Body Text – Wildcard 1: Tabbed Lines"/>
    <w:qFormat/>
    <w:rsid w:val="0042079E"/>
    <w:pPr>
      <w:tabs>
        <w:tab w:val="left" w:leader="underscore" w:pos="10080"/>
      </w:tabs>
      <w:spacing w:before="360" w:after="0" w:line="240" w:lineRule="auto"/>
    </w:pPr>
    <w:rPr>
      <w:rFonts w:ascii="Minion Pro" w:eastAsia="Times New Roman" w:hAnsi="Minion Pro" w:cs="Minion Pro"/>
      <w:kern w:val="0"/>
      <w:sz w:val="24"/>
      <w:szCs w:val="20"/>
      <w14:ligatures w14:val="none"/>
    </w:rPr>
  </w:style>
  <w:style w:type="paragraph" w:customStyle="1" w:styleId="Headers-SectionHeader">
    <w:name w:val="Headers-&gt;Section Header"/>
    <w:qFormat/>
    <w:rsid w:val="0042079E"/>
    <w:pPr>
      <w:tabs>
        <w:tab w:val="left" w:pos="360"/>
        <w:tab w:val="left" w:pos="720"/>
        <w:tab w:val="left" w:pos="1080"/>
        <w:tab w:val="left" w:pos="1440"/>
        <w:tab w:val="left" w:pos="1800"/>
      </w:tabs>
      <w:spacing w:after="172" w:line="240" w:lineRule="auto"/>
      <w:jc w:val="right"/>
    </w:pPr>
    <w:rPr>
      <w:rFonts w:eastAsia="Times New Roman" w:cs="Myriad Pro"/>
      <w:caps/>
      <w:kern w:val="0"/>
      <w:sz w:val="48"/>
      <w:szCs w:val="20"/>
      <w14:ligatures w14:val="none"/>
    </w:rPr>
  </w:style>
  <w:style w:type="paragraph" w:customStyle="1" w:styleId="Headers-WildcardHeader1-Notes">
    <w:name w:val="Headers-&gt;Wildcard Header 1 - Notes"/>
    <w:next w:val="Normal"/>
    <w:qFormat/>
    <w:rsid w:val="0042079E"/>
    <w:pPr>
      <w:tabs>
        <w:tab w:val="left" w:pos="360"/>
        <w:tab w:val="left" w:pos="720"/>
        <w:tab w:val="left" w:pos="1080"/>
        <w:tab w:val="left" w:pos="1440"/>
        <w:tab w:val="left" w:pos="1800"/>
      </w:tabs>
      <w:spacing w:before="180" w:after="0" w:line="240" w:lineRule="auto"/>
    </w:pPr>
    <w:rPr>
      <w:rFonts w:eastAsia="Times New Roman" w:cs="Myriad Pro"/>
      <w:caps/>
      <w:color w:val="808080" w:themeColor="background1" w:themeShade="80"/>
      <w:kern w:val="0"/>
      <w:sz w:val="24"/>
      <w:szCs w:val="20"/>
      <w14:ligatures w14:val="none"/>
    </w:rPr>
  </w:style>
  <w:style w:type="character" w:customStyle="1" w:styleId="Body-BodyBold">
    <w:name w:val="Body-&gt;Body Bold"/>
    <w:qFormat/>
    <w:rsid w:val="0042079E"/>
    <w:rPr>
      <w:b/>
    </w:rPr>
  </w:style>
  <w:style w:type="character" w:customStyle="1" w:styleId="Body-BodyBoldItalic">
    <w:name w:val="Body-&gt;Body Bold Italic"/>
    <w:qFormat/>
    <w:rsid w:val="0042079E"/>
    <w:rPr>
      <w:b/>
      <w:i/>
    </w:rPr>
  </w:style>
  <w:style w:type="character" w:customStyle="1" w:styleId="Body-BodyItalic">
    <w:name w:val="Body-&gt;Body Italic"/>
    <w:qFormat/>
    <w:rsid w:val="0042079E"/>
    <w:rPr>
      <w:i/>
    </w:rPr>
  </w:style>
  <w:style w:type="character" w:customStyle="1" w:styleId="Body-NoBreak">
    <w:name w:val="Body-&gt;No Break"/>
    <w:qFormat/>
    <w:rsid w:val="0042079E"/>
  </w:style>
  <w:style w:type="paragraph" w:customStyle="1" w:styleId="CommonError">
    <w:name w:val="Common Error"/>
    <w:basedOn w:val="Normal"/>
    <w:uiPriority w:val="99"/>
    <w:qFormat/>
    <w:rsid w:val="0042079E"/>
    <w:pPr>
      <w:spacing w:before="180" w:after="270"/>
      <w:ind w:left="720" w:right="720"/>
    </w:pPr>
    <w:rPr>
      <w:rFonts w:ascii="Calibri" w:hAnsi="Calibri" w:cs="Calibri"/>
      <w:i/>
      <w:color w:val="CD2026"/>
      <w:sz w:val="24"/>
      <w:szCs w:val="24"/>
    </w:rPr>
  </w:style>
  <w:style w:type="paragraph" w:customStyle="1" w:styleId="CEHeader">
    <w:name w:val="CE Header"/>
    <w:basedOn w:val="Headers-Header1"/>
    <w:next w:val="CommonError"/>
    <w:autoRedefine/>
    <w:uiPriority w:val="99"/>
    <w:qFormat/>
    <w:rsid w:val="0042079E"/>
    <w:pPr>
      <w:ind w:left="1080"/>
    </w:pPr>
    <w:rPr>
      <w:i/>
      <w:color w:val="CD2026"/>
      <w:sz w:val="26"/>
    </w:rPr>
  </w:style>
  <w:style w:type="paragraph" w:customStyle="1" w:styleId="ENHEADER">
    <w:name w:val="EN HEADER"/>
    <w:basedOn w:val="CEHeader"/>
    <w:autoRedefine/>
    <w:uiPriority w:val="99"/>
    <w:qFormat/>
    <w:rsid w:val="0042079E"/>
    <w:rPr>
      <w:color w:val="027A21"/>
      <w:szCs w:val="26"/>
    </w:rPr>
  </w:style>
  <w:style w:type="paragraph" w:customStyle="1" w:styleId="ExperimentNote">
    <w:name w:val="Experiment Note"/>
    <w:basedOn w:val="CommonError"/>
    <w:autoRedefine/>
    <w:uiPriority w:val="99"/>
    <w:qFormat/>
    <w:rsid w:val="0042079E"/>
    <w:pPr>
      <w:ind w:left="0"/>
    </w:pPr>
    <w:rPr>
      <w:color w:val="027A21"/>
    </w:rPr>
  </w:style>
  <w:style w:type="paragraph" w:customStyle="1" w:styleId="PSSST">
    <w:name w:val="PSSST!"/>
    <w:basedOn w:val="CommonError"/>
    <w:autoRedefine/>
    <w:uiPriority w:val="99"/>
    <w:qFormat/>
    <w:rsid w:val="0042079E"/>
    <w:rPr>
      <w:color w:val="006F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2152</Words>
  <Characters>12272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Bostian</dc:creator>
  <cp:keywords/>
  <dc:description/>
  <cp:lastModifiedBy>April Bostian</cp:lastModifiedBy>
  <cp:revision>1</cp:revision>
  <dcterms:created xsi:type="dcterms:W3CDTF">2024-12-19T15:10:00Z</dcterms:created>
  <dcterms:modified xsi:type="dcterms:W3CDTF">2024-12-19T15:21:00Z</dcterms:modified>
</cp:coreProperties>
</file>